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2CCC" w14:textId="261073BA" w:rsidR="008E1F07" w:rsidRPr="00B53DF1" w:rsidRDefault="001146B4" w:rsidP="002D4349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B53DF1">
        <w:rPr>
          <w:rFonts w:asciiTheme="minorHAnsi" w:hAnsiTheme="minorHAnsi" w:cstheme="minorHAnsi"/>
          <w:lang w:val="uk-UA"/>
        </w:rPr>
        <w:t>ПРЕС-</w:t>
      </w:r>
      <w:r w:rsidR="00C1155C" w:rsidRPr="00B53DF1">
        <w:rPr>
          <w:rFonts w:asciiTheme="minorHAnsi" w:hAnsiTheme="minorHAnsi" w:cstheme="minorHAnsi"/>
          <w:lang w:val="uk-UA"/>
        </w:rPr>
        <w:t>РЕЛІЗ</w:t>
      </w:r>
    </w:p>
    <w:p w14:paraId="105C6F78" w14:textId="40D65F2F" w:rsidR="00494E9B" w:rsidRPr="00B53DF1" w:rsidRDefault="00C1155C" w:rsidP="00494E9B">
      <w:pPr>
        <w:spacing w:after="0"/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  <w:r w:rsidRPr="00B53DF1">
        <w:rPr>
          <w:rFonts w:asciiTheme="minorHAnsi" w:hAnsiTheme="minorHAnsi" w:cstheme="minorHAnsi"/>
          <w:lang w:val="uk-UA"/>
        </w:rPr>
        <w:t>08</w:t>
      </w:r>
      <w:r w:rsidR="001146B4" w:rsidRPr="00B53DF1">
        <w:rPr>
          <w:rFonts w:asciiTheme="minorHAnsi" w:hAnsiTheme="minorHAnsi" w:cstheme="minorHAnsi"/>
          <w:lang w:val="uk-UA"/>
        </w:rPr>
        <w:t>.0</w:t>
      </w:r>
      <w:r w:rsidRPr="00B53DF1">
        <w:rPr>
          <w:rFonts w:asciiTheme="minorHAnsi" w:hAnsiTheme="minorHAnsi" w:cstheme="minorHAnsi"/>
          <w:lang w:val="uk-UA"/>
        </w:rPr>
        <w:t>6</w:t>
      </w:r>
      <w:r w:rsidR="001146B4" w:rsidRPr="00B53DF1">
        <w:rPr>
          <w:rFonts w:asciiTheme="minorHAnsi" w:hAnsiTheme="minorHAnsi" w:cstheme="minorHAnsi"/>
          <w:lang w:val="uk-UA"/>
        </w:rPr>
        <w:t>.2017</w:t>
      </w:r>
    </w:p>
    <w:p w14:paraId="6C4EA3BC" w14:textId="77777777" w:rsidR="00494E9B" w:rsidRPr="00B53DF1" w:rsidRDefault="00494E9B" w:rsidP="00494E9B">
      <w:pPr>
        <w:spacing w:after="0"/>
        <w:ind w:left="-284" w:firstLine="142"/>
        <w:jc w:val="both"/>
        <w:rPr>
          <w:rFonts w:asciiTheme="minorHAnsi" w:hAnsiTheme="minorHAnsi" w:cstheme="minorHAnsi"/>
          <w:lang w:val="uk-UA"/>
        </w:rPr>
      </w:pPr>
    </w:p>
    <w:p w14:paraId="4A982661" w14:textId="77777777" w:rsidR="00C1155C" w:rsidRPr="00B53DF1" w:rsidRDefault="00C1155C" w:rsidP="00C1155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b/>
          <w:bCs/>
          <w:sz w:val="24"/>
          <w:szCs w:val="24"/>
          <w:lang w:val="uk-UA"/>
        </w:rPr>
        <w:t>Громадськість пропонує міській владі трансформувати Антикорупційну раду</w:t>
      </w:r>
    </w:p>
    <w:p w14:paraId="4A053CD7" w14:textId="77777777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</w:p>
    <w:p w14:paraId="45FBE9A2" w14:textId="77777777" w:rsidR="00C1155C" w:rsidRPr="00B53DF1" w:rsidRDefault="00C1155C" w:rsidP="00C1155C">
      <w:pPr>
        <w:spacing w:after="0" w:line="240" w:lineRule="auto"/>
        <w:ind w:firstLine="567"/>
        <w:jc w:val="both"/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i/>
          <w:iCs/>
          <w:sz w:val="24"/>
          <w:szCs w:val="24"/>
          <w:lang w:val="uk-UA"/>
        </w:rPr>
        <w:t xml:space="preserve">За два роки роботи лише 37% доручень виконала Антикорупційна рада при Київському міському голові. Експерти групи РПР-Київ, представництва світової антикорупційної мережі </w:t>
      </w:r>
      <w:proofErr w:type="spellStart"/>
      <w:r w:rsidRPr="00B53DF1">
        <w:rPr>
          <w:rFonts w:asciiTheme="majorBidi" w:hAnsiTheme="majorBidi" w:cstheme="majorBidi"/>
          <w:i/>
          <w:iCs/>
          <w:sz w:val="24"/>
          <w:szCs w:val="24"/>
          <w:lang w:val="uk-UA"/>
        </w:rPr>
        <w:t>Transparency</w:t>
      </w:r>
      <w:proofErr w:type="spellEnd"/>
      <w:r w:rsidRPr="00B53DF1">
        <w:rPr>
          <w:rFonts w:asciiTheme="majorBidi" w:hAnsiTheme="majorBidi" w:cstheme="majorBidi"/>
          <w:i/>
          <w:iCs/>
          <w:sz w:val="24"/>
          <w:szCs w:val="24"/>
          <w:lang w:val="uk-UA"/>
        </w:rPr>
        <w:t xml:space="preserve"> </w:t>
      </w:r>
      <w:proofErr w:type="spellStart"/>
      <w:r w:rsidRPr="00B53DF1">
        <w:rPr>
          <w:rFonts w:asciiTheme="majorBidi" w:hAnsiTheme="majorBidi" w:cstheme="majorBidi"/>
          <w:i/>
          <w:iCs/>
          <w:sz w:val="24"/>
          <w:szCs w:val="24"/>
          <w:lang w:val="uk-UA"/>
        </w:rPr>
        <w:t>International</w:t>
      </w:r>
      <w:proofErr w:type="spellEnd"/>
      <w:r w:rsidRPr="00B53DF1">
        <w:rPr>
          <w:rFonts w:asciiTheme="majorBidi" w:hAnsiTheme="majorBidi" w:cstheme="majorBidi"/>
          <w:i/>
          <w:iCs/>
          <w:sz w:val="24"/>
          <w:szCs w:val="24"/>
          <w:lang w:val="uk-UA"/>
        </w:rPr>
        <w:t xml:space="preserve"> в Україні та інші громадські активісти наголошують, що робота ради припинена навмисно: з січня 2017 року жодного засідання не відбулося. Громадськість пропонує зменшити склад органу, запровадити двох співголів від влади й громадськості та автоматичне виключати за невиконання доручень та прогули.</w:t>
      </w:r>
    </w:p>
    <w:p w14:paraId="6C3ECA69" w14:textId="77777777" w:rsidR="00C1155C" w:rsidRPr="00B53DF1" w:rsidRDefault="00C1155C" w:rsidP="00C1155C">
      <w:pPr>
        <w:spacing w:after="0" w:line="240" w:lineRule="auto"/>
        <w:ind w:firstLine="567"/>
        <w:jc w:val="both"/>
        <w:rPr>
          <w:rFonts w:asciiTheme="majorBidi" w:hAnsiTheme="majorBidi" w:cstheme="majorBidi"/>
          <w:iCs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iCs/>
          <w:sz w:val="24"/>
          <w:szCs w:val="24"/>
          <w:lang w:val="uk-UA"/>
        </w:rPr>
        <w:t xml:space="preserve">У </w:t>
      </w:r>
      <w:hyperlink r:id="rId7" w:history="1">
        <w:r w:rsidRPr="00B53DF1">
          <w:rPr>
            <w:rStyle w:val="a7"/>
            <w:rFonts w:asciiTheme="majorBidi" w:hAnsiTheme="majorBidi" w:cstheme="majorBidi"/>
            <w:iCs/>
            <w:sz w:val="24"/>
            <w:szCs w:val="24"/>
            <w:lang w:val="uk-UA"/>
          </w:rPr>
          <w:t>звіті громадськості</w:t>
        </w:r>
      </w:hyperlink>
      <w:r w:rsidRPr="00B53DF1">
        <w:rPr>
          <w:rFonts w:asciiTheme="majorBidi" w:hAnsiTheme="majorBidi" w:cstheme="majorBidi"/>
          <w:iCs/>
          <w:sz w:val="24"/>
          <w:szCs w:val="24"/>
          <w:lang w:val="uk-UA"/>
        </w:rPr>
        <w:t xml:space="preserve"> йдеться, що за два роки роботи Антикорупційна рада показала незначні результати. З 78 доручень міської влади виконали лише 29 (37%), не виконали – 28 (36%), решта – лише частково. У 2017 році не зважають на регламент дорадчого органу. Згідно з ним засідання мають відбуватися не рідше одного разу на місяць, проте з січня члени ради не збиралися зовсім. Натомість Антикорупційна рада є постійно діючим консультативно-дорадчим органом, який очолює Віта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>лій Кличко. Метою роботи ради є систематичний аналіз стану запобігання і протидії корупції у міській владі.</w:t>
      </w:r>
    </w:p>
    <w:p w14:paraId="3FE800D3" w14:textId="38152841" w:rsidR="00C1155C" w:rsidRDefault="00C1155C" w:rsidP="00C1155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Чиновники КМДА саботують реалізацію важливих антикорупційних рішень міської влади, що зводить нанівець попередню роботу громадського сектору для їх ухвалення. </w:t>
      </w:r>
      <w:r w:rsidRPr="00B53DF1">
        <w:rPr>
          <w:rFonts w:asciiTheme="majorBidi" w:hAnsiTheme="majorBidi" w:cstheme="majorBidi"/>
          <w:bCs/>
          <w:i/>
          <w:iCs/>
          <w:sz w:val="24"/>
          <w:szCs w:val="24"/>
          <w:lang w:val="uk-UA"/>
        </w:rPr>
        <w:t>«Розробка та затвердження Київрадою 8 грудня минулого року Рамкової програми управлінських реформ стало одним із найбільших досягнень Антикорупційної ради та прикладом результативної співпраці громадської частини та представників КМДА. Однак з того ж самого грудня нічого не змінилось, а сама програма фактично ігнорується. Строки виконання окремих заходів вже зірвані»</w:t>
      </w:r>
      <w:r w:rsidRPr="00B53DF1">
        <w:rPr>
          <w:rFonts w:asciiTheme="majorBidi" w:hAnsiTheme="majorBidi" w:cstheme="majorBidi"/>
          <w:b/>
          <w:bCs/>
          <w:i/>
          <w:iCs/>
          <w:sz w:val="24"/>
          <w:szCs w:val="24"/>
          <w:lang w:val="uk-UA"/>
        </w:rPr>
        <w:t>,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- зазначила </w:t>
      </w:r>
      <w:r w:rsidRPr="00B53DF1">
        <w:rPr>
          <w:rFonts w:asciiTheme="majorBidi" w:hAnsiTheme="majorBidi" w:cstheme="majorBidi"/>
          <w:b/>
          <w:sz w:val="24"/>
          <w:szCs w:val="24"/>
          <w:lang w:val="uk-UA"/>
        </w:rPr>
        <w:t>Оксана Величко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, член Антикорупційної ради та менеджер групи РПР-Київ. </w:t>
      </w:r>
    </w:p>
    <w:p w14:paraId="1EB619FC" w14:textId="4B0FA041" w:rsidR="001C48C6" w:rsidRPr="00B53DF1" w:rsidRDefault="001C48C6" w:rsidP="001C48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bCs/>
          <w:i/>
          <w:iCs/>
          <w:sz w:val="24"/>
          <w:szCs w:val="24"/>
          <w:lang w:val="uk-UA"/>
        </w:rPr>
        <w:t>«Наявність механізму Антикорупційної ради – свідчення політичної волі на викорінення корупційної системи. Трансформація – необхідний процес задля становлення нових форматів та стандартів відповідальної політики, належного врядування та ефективного партнерства. Залишається одне питання: Антикорупційна рада – це імітація діяльності чи нарешті стане вірою в результат, бажанням та спроможністю до перетворень у нашому місті Києві»</w:t>
      </w:r>
      <w:r w:rsidRPr="00B53DF1">
        <w:rPr>
          <w:rFonts w:asciiTheme="majorBidi" w:hAnsiTheme="majorBidi" w:cstheme="majorBidi"/>
          <w:b/>
          <w:bCs/>
          <w:i/>
          <w:iCs/>
          <w:sz w:val="24"/>
          <w:szCs w:val="24"/>
          <w:lang w:val="uk-UA"/>
        </w:rPr>
        <w:t>,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- зазначила </w:t>
      </w:r>
      <w:r w:rsidRPr="00B53DF1">
        <w:rPr>
          <w:rFonts w:asciiTheme="majorBidi" w:hAnsiTheme="majorBidi" w:cstheme="majorBidi"/>
          <w:b/>
          <w:sz w:val="24"/>
          <w:szCs w:val="24"/>
          <w:lang w:val="uk-UA"/>
        </w:rPr>
        <w:t xml:space="preserve">Олеся </w:t>
      </w:r>
      <w:proofErr w:type="spellStart"/>
      <w:r w:rsidRPr="00B53DF1">
        <w:rPr>
          <w:rFonts w:asciiTheme="majorBidi" w:hAnsiTheme="majorBidi" w:cstheme="majorBidi"/>
          <w:b/>
          <w:sz w:val="24"/>
          <w:szCs w:val="24"/>
          <w:lang w:val="uk-UA"/>
        </w:rPr>
        <w:t>Архипська</w:t>
      </w:r>
      <w:proofErr w:type="spellEnd"/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, член Антикорупційної ради та експерт з врядування </w:t>
      </w:r>
      <w:proofErr w:type="spellStart"/>
      <w:r w:rsidRPr="00B53DF1">
        <w:rPr>
          <w:rFonts w:asciiTheme="majorBidi" w:hAnsiTheme="majorBidi" w:cstheme="majorBidi"/>
          <w:sz w:val="24"/>
          <w:szCs w:val="24"/>
          <w:lang w:val="uk-UA"/>
        </w:rPr>
        <w:t>Transparency</w:t>
      </w:r>
      <w:proofErr w:type="spellEnd"/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proofErr w:type="spellStart"/>
      <w:r w:rsidRPr="00B53DF1">
        <w:rPr>
          <w:rFonts w:asciiTheme="majorBidi" w:hAnsiTheme="majorBidi" w:cstheme="majorBidi"/>
          <w:sz w:val="24"/>
          <w:szCs w:val="24"/>
          <w:lang w:val="uk-UA"/>
        </w:rPr>
        <w:t>International</w:t>
      </w:r>
      <w:proofErr w:type="spellEnd"/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Україна.</w:t>
      </w:r>
    </w:p>
    <w:p w14:paraId="42748109" w14:textId="77777777" w:rsidR="00C1155C" w:rsidRPr="00B53DF1" w:rsidRDefault="00C1155C" w:rsidP="001C48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>К</w:t>
      </w:r>
      <w:bookmarkStart w:id="0" w:name="_GoBack"/>
      <w:bookmarkEnd w:id="0"/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иїв став першим в Україні містом, де </w:t>
      </w:r>
      <w:r w:rsidRPr="00B53DF1">
        <w:rPr>
          <w:rFonts w:asciiTheme="majorBidi" w:hAnsiTheme="majorBidi" w:cstheme="majorBidi"/>
          <w:bCs/>
          <w:sz w:val="24"/>
          <w:szCs w:val="24"/>
          <w:lang w:val="uk-UA"/>
        </w:rPr>
        <w:t>керівники комунального господарства обираються за відкритим конкурсом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>. Цю процедуру розробили саме представники громадської частини Антикорупційної ради. Але станом на 6 червня розпочали роботу лише 5 конкурсних комісій, хоча громадськість визначила кандидатів до 11-ти. Комунальні підприємства «</w:t>
      </w:r>
      <w:proofErr w:type="spellStart"/>
      <w:r w:rsidRPr="00B53DF1">
        <w:rPr>
          <w:rFonts w:asciiTheme="majorBidi" w:hAnsiTheme="majorBidi" w:cstheme="majorBidi"/>
          <w:sz w:val="24"/>
          <w:szCs w:val="24"/>
          <w:lang w:val="uk-UA"/>
        </w:rPr>
        <w:t>Київреклама</w:t>
      </w:r>
      <w:proofErr w:type="spellEnd"/>
      <w:r w:rsidRPr="00B53DF1">
        <w:rPr>
          <w:rFonts w:asciiTheme="majorBidi" w:hAnsiTheme="majorBidi" w:cstheme="majorBidi"/>
          <w:sz w:val="24"/>
          <w:szCs w:val="24"/>
          <w:lang w:val="uk-UA"/>
        </w:rPr>
        <w:t>» та «</w:t>
      </w:r>
      <w:proofErr w:type="spellStart"/>
      <w:r w:rsidRPr="00B53DF1">
        <w:rPr>
          <w:rFonts w:asciiTheme="majorBidi" w:hAnsiTheme="majorBidi" w:cstheme="majorBidi"/>
          <w:sz w:val="24"/>
          <w:szCs w:val="24"/>
          <w:lang w:val="uk-UA"/>
        </w:rPr>
        <w:t>Київтранспарксервіс</w:t>
      </w:r>
      <w:proofErr w:type="spellEnd"/>
      <w:r w:rsidRPr="00B53DF1">
        <w:rPr>
          <w:rFonts w:asciiTheme="majorBidi" w:hAnsiTheme="majorBidi" w:cstheme="majorBidi"/>
          <w:sz w:val="24"/>
          <w:szCs w:val="24"/>
          <w:lang w:val="uk-UA"/>
        </w:rPr>
        <w:t>» вже більше півроку працюють без керівництва.</w:t>
      </w:r>
    </w:p>
    <w:p w14:paraId="0A86FCB5" w14:textId="77777777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</w:r>
      <w:r w:rsidRPr="00B53DF1">
        <w:rPr>
          <w:rFonts w:asciiTheme="majorBidi" w:hAnsiTheme="majorBidi" w:cstheme="majorBidi"/>
          <w:bCs/>
          <w:i/>
          <w:iCs/>
          <w:sz w:val="24"/>
          <w:szCs w:val="24"/>
          <w:lang w:val="uk-UA"/>
        </w:rPr>
        <w:t>«Це парадокс кадрової політики, коли міська влада впроваджує прозору, змагальну, небутафорну конкурсну процедуру на посади керівників КП і водночас обертає ситуацію так, щоб жоден керівник за конкурсом так і не був призначений. Такий результат підриває віру в щирість намірів муніципалітету проводити прозору кадрову політики»</w:t>
      </w:r>
      <w:r w:rsidRPr="00B53DF1">
        <w:rPr>
          <w:rFonts w:asciiTheme="majorBidi" w:hAnsiTheme="majorBidi" w:cstheme="majorBidi"/>
          <w:b/>
          <w:bCs/>
          <w:i/>
          <w:iCs/>
          <w:sz w:val="24"/>
          <w:szCs w:val="24"/>
          <w:lang w:val="uk-UA"/>
        </w:rPr>
        <w:t>,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- зазначив </w:t>
      </w:r>
      <w:r w:rsidRPr="00B53DF1">
        <w:rPr>
          <w:rFonts w:asciiTheme="majorBidi" w:hAnsiTheme="majorBidi" w:cstheme="majorBidi"/>
          <w:b/>
          <w:sz w:val="24"/>
          <w:szCs w:val="24"/>
          <w:lang w:val="uk-UA"/>
        </w:rPr>
        <w:t xml:space="preserve">Михайло Серебряков, 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>член Антикорупційної ради та експерт групи РПР-Київ.</w:t>
      </w:r>
    </w:p>
    <w:p w14:paraId="77995556" w14:textId="77777777" w:rsidR="00C1155C" w:rsidRPr="00B53DF1" w:rsidRDefault="00C1155C" w:rsidP="00C1155C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Експерти констатували мінімальний прогрес в усуненні корупційних ризиків у сфері зовнішньої реклами: Управління з питань реклами КМДА досі не запрацювало, форми наказів і розпоряджень досі не затверджені. </w:t>
      </w:r>
      <w:r w:rsidRPr="00B53DF1">
        <w:rPr>
          <w:rFonts w:asciiTheme="majorBidi" w:hAnsiTheme="majorBidi" w:cstheme="majorBidi"/>
          <w:bCs/>
          <w:i/>
          <w:iCs/>
          <w:sz w:val="24"/>
          <w:szCs w:val="24"/>
          <w:lang w:val="uk-UA"/>
        </w:rPr>
        <w:t xml:space="preserve">«Вимушені констатувати, що міська влада віддає </w:t>
      </w:r>
      <w:r w:rsidRPr="00B53DF1">
        <w:rPr>
          <w:rFonts w:asciiTheme="majorBidi" w:hAnsiTheme="majorBidi" w:cstheme="majorBidi"/>
          <w:bCs/>
          <w:i/>
          <w:iCs/>
          <w:sz w:val="24"/>
          <w:szCs w:val="24"/>
          <w:lang w:val="uk-UA"/>
        </w:rPr>
        <w:lastRenderedPageBreak/>
        <w:t>перевагу демонстративному «наведенню ладу» в рекламній сфері. Масово порушуються вимоги дозвільного законодавства, плата за розміщення реклами на комунальній власності досі перераховується на рахунок комунального підприємства, а «відкритість і прозорість» інформації про рекламу носить декларативний, дозований характер»</w:t>
      </w:r>
      <w:r w:rsidRPr="00B53DF1">
        <w:rPr>
          <w:rFonts w:asciiTheme="majorBidi" w:hAnsiTheme="majorBidi" w:cstheme="majorBidi"/>
          <w:b/>
          <w:bCs/>
          <w:i/>
          <w:iCs/>
          <w:sz w:val="24"/>
          <w:szCs w:val="24"/>
          <w:lang w:val="uk-UA"/>
        </w:rPr>
        <w:t>,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- зауважив </w:t>
      </w:r>
      <w:r w:rsidRPr="00B53DF1">
        <w:rPr>
          <w:rFonts w:asciiTheme="majorBidi" w:hAnsiTheme="majorBidi" w:cstheme="majorBidi"/>
          <w:b/>
          <w:sz w:val="24"/>
          <w:szCs w:val="24"/>
          <w:lang w:val="uk-UA"/>
        </w:rPr>
        <w:t>Олександр Пліва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, член Антикорупційної ради і головний експерт групи РПР-Київ. </w:t>
      </w:r>
    </w:p>
    <w:p w14:paraId="506BBD2D" w14:textId="131BE9D7" w:rsidR="00C1155C" w:rsidRPr="00B53DF1" w:rsidRDefault="00C1155C" w:rsidP="00C1155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Експерти пропонують </w:t>
      </w:r>
      <w:hyperlink r:id="rId8" w:history="1">
        <w:r w:rsidRPr="0083736C">
          <w:rPr>
            <w:rStyle w:val="a7"/>
            <w:rFonts w:asciiTheme="majorBidi" w:hAnsiTheme="majorBidi" w:cstheme="majorBidi"/>
            <w:sz w:val="24"/>
            <w:szCs w:val="24"/>
            <w:lang w:val="uk-UA"/>
          </w:rPr>
          <w:t>новий механізм</w:t>
        </w:r>
      </w:hyperlink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 діяльності Антикорупційної ради при Київському міському голові й зміни до регламенту:</w:t>
      </w:r>
    </w:p>
    <w:p w14:paraId="504547C8" w14:textId="2784B20E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>- запровадити управління АР двома співголовами (від громадянського суспільства та від КМДА із рівними повноваженнями)</w:t>
      </w:r>
      <w:r w:rsidR="00B53DF1">
        <w:rPr>
          <w:rFonts w:asciiTheme="majorBidi" w:hAnsiTheme="majorBidi" w:cstheme="majorBidi"/>
          <w:sz w:val="24"/>
          <w:szCs w:val="24"/>
          <w:lang w:val="uk-UA"/>
        </w:rPr>
        <w:t>. Співголова від громадськості обирається на першому засіданні новосформованої АР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 xml:space="preserve">; </w:t>
      </w:r>
    </w:p>
    <w:p w14:paraId="0CDF94BB" w14:textId="2E1EDBF5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>- до складу АР входить рівна кількість представників від громадянського суспільства та від КМДА, але не більше 9 осіб від кожної сторони (наразі 34 особи, з них 11 представників КМДА, 5 депутатів Київради та 18 представників громадськості)</w:t>
      </w:r>
      <w:r w:rsidR="00B53DF1">
        <w:rPr>
          <w:rFonts w:asciiTheme="majorBidi" w:hAnsiTheme="majorBidi" w:cstheme="majorBidi"/>
          <w:sz w:val="24"/>
          <w:szCs w:val="24"/>
          <w:lang w:val="uk-UA"/>
        </w:rPr>
        <w:t>. Члени від громадськості обираються на конкурсних засадах за участі міжнародних організацій в Україні</w:t>
      </w:r>
      <w:r w:rsidRPr="00B53DF1">
        <w:rPr>
          <w:rFonts w:asciiTheme="majorBidi" w:hAnsiTheme="majorBidi" w:cstheme="majorBidi"/>
          <w:sz w:val="24"/>
          <w:szCs w:val="24"/>
          <w:lang w:val="uk-UA"/>
        </w:rPr>
        <w:t>;</w:t>
      </w:r>
    </w:p>
    <w:p w14:paraId="785991F0" w14:textId="77777777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>- невиконання доручень міського голови на підставі рекомендацій АР призводить до складання повноважень співголовою від КМДА;</w:t>
      </w:r>
    </w:p>
    <w:p w14:paraId="1F409362" w14:textId="77777777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>- усі засідання АР є відкритими для пропозицій та участі представників КМДА, депутатів, громадськості, підприємницького середовища;</w:t>
      </w:r>
    </w:p>
    <w:p w14:paraId="075E8045" w14:textId="5B1A8153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 xml:space="preserve">- порядок денний засідань оприлюднюється на сайті АР та КМДА;  </w:t>
      </w:r>
    </w:p>
    <w:p w14:paraId="6E15EC7D" w14:textId="2FB46F0E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B53DF1">
        <w:rPr>
          <w:rFonts w:asciiTheme="majorBidi" w:hAnsiTheme="majorBidi" w:cstheme="majorBidi"/>
          <w:sz w:val="24"/>
          <w:szCs w:val="24"/>
          <w:lang w:val="uk-UA"/>
        </w:rPr>
        <w:tab/>
        <w:t xml:space="preserve">- невідвідування з поважних причин трьох засідань призводить до автоматичного виключення з членів АР. </w:t>
      </w:r>
    </w:p>
    <w:p w14:paraId="5A1E779C" w14:textId="77777777" w:rsidR="00C1155C" w:rsidRPr="00B53DF1" w:rsidRDefault="00C1155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</w:p>
    <w:p w14:paraId="5DDF93C8" w14:textId="77777777" w:rsidR="00C1155C" w:rsidRPr="00B53DF1" w:rsidRDefault="0082791C" w:rsidP="00C115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uk-UA"/>
        </w:rPr>
      </w:pPr>
      <w:hyperlink r:id="rId9" w:history="1">
        <w:r w:rsidR="00C1155C" w:rsidRPr="00B53DF1">
          <w:rPr>
            <w:rStyle w:val="a7"/>
            <w:rFonts w:asciiTheme="majorBidi" w:hAnsiTheme="majorBidi" w:cstheme="majorBidi"/>
            <w:sz w:val="24"/>
            <w:szCs w:val="24"/>
            <w:lang w:val="uk-UA"/>
          </w:rPr>
          <w:t>Завантажити повний звіт</w:t>
        </w:r>
      </w:hyperlink>
    </w:p>
    <w:p w14:paraId="44565BA0" w14:textId="77777777" w:rsidR="006410A2" w:rsidRPr="00B53DF1" w:rsidRDefault="006410A2" w:rsidP="006410A2">
      <w:pPr>
        <w:spacing w:after="0"/>
        <w:rPr>
          <w:rFonts w:asciiTheme="minorHAnsi" w:hAnsiTheme="minorHAnsi" w:cstheme="minorHAnsi"/>
          <w:lang w:val="uk-UA"/>
        </w:rPr>
      </w:pPr>
    </w:p>
    <w:p w14:paraId="6CC92984" w14:textId="142D40DB" w:rsidR="007C226D" w:rsidRPr="00B53DF1" w:rsidRDefault="007C226D" w:rsidP="007C226D">
      <w:pPr>
        <w:ind w:left="-284" w:firstLine="142"/>
        <w:jc w:val="center"/>
        <w:rPr>
          <w:rFonts w:asciiTheme="minorHAnsi" w:hAnsiTheme="minorHAnsi" w:cstheme="minorHAnsi"/>
          <w:lang w:val="uk-UA"/>
        </w:rPr>
      </w:pPr>
      <w:r w:rsidRPr="00B53DF1">
        <w:rPr>
          <w:rFonts w:asciiTheme="minorHAnsi" w:hAnsiTheme="minorHAnsi" w:cstheme="minorHAnsi"/>
          <w:lang w:val="uk-UA"/>
        </w:rPr>
        <w:t>#</w:t>
      </w:r>
    </w:p>
    <w:tbl>
      <w:tblPr>
        <w:tblW w:w="10219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5110"/>
        <w:gridCol w:w="5109"/>
      </w:tblGrid>
      <w:tr w:rsidR="00585D1E" w:rsidRPr="00B53DF1" w14:paraId="2772474A" w14:textId="77777777" w:rsidTr="00222768">
        <w:trPr>
          <w:trHeight w:val="1692"/>
        </w:trPr>
        <w:tc>
          <w:tcPr>
            <w:tcW w:w="5110" w:type="dxa"/>
            <w:shd w:val="clear" w:color="auto" w:fill="auto"/>
          </w:tcPr>
          <w:p w14:paraId="2ACA2417" w14:textId="77777777" w:rsidR="00585D1E" w:rsidRPr="00B53DF1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Контакт для медіа:</w:t>
            </w: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Україна</w:t>
            </w:r>
          </w:p>
          <w:p w14:paraId="27D75854" w14:textId="77777777" w:rsidR="00585D1E" w:rsidRPr="00B53DF1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м.т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. 050-352-96-18,</w:t>
            </w:r>
          </w:p>
          <w:p w14:paraId="0B645D6B" w14:textId="77777777" w:rsidR="00585D1E" w:rsidRPr="00B53DF1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e-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mail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: </w:t>
            </w:r>
            <w:hyperlink r:id="rId10" w:history="1">
              <w:r w:rsidRPr="00B53DF1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shd w:val="clear" w:color="auto" w:fill="auto"/>
          </w:tcPr>
          <w:p w14:paraId="24608F9D" w14:textId="77777777" w:rsidR="00585D1E" w:rsidRPr="00B53DF1" w:rsidRDefault="00585D1E" w:rsidP="00222768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  <w:lang w:val="uk-UA"/>
              </w:rPr>
            </w:pPr>
            <w:proofErr w:type="spellStart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b/>
                <w:sz w:val="18"/>
                <w:szCs w:val="18"/>
                <w:lang w:val="uk-UA"/>
              </w:rPr>
              <w:t xml:space="preserve"> Україна</w:t>
            </w:r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Transparency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>International</w:t>
            </w:r>
            <w:proofErr w:type="spellEnd"/>
            <w:r w:rsidRPr="00B53DF1">
              <w:rPr>
                <w:rFonts w:asciiTheme="minorHAnsi" w:hAnsiTheme="minorHAnsi" w:cstheme="minorHAns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 </w:t>
            </w:r>
            <w:hyperlink r:id="rId11" w:history="1">
              <w:r w:rsidRPr="00B53DF1">
                <w:rPr>
                  <w:rStyle w:val="a7"/>
                  <w:rFonts w:asciiTheme="minorHAnsi" w:hAnsiTheme="minorHAnsi" w:cstheme="minorHAnsi"/>
                  <w:color w:val="auto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054BCB7C" w14:textId="4B32B0FC" w:rsidR="006E63BE" w:rsidRPr="00B53DF1" w:rsidRDefault="006E63BE" w:rsidP="00585D1E">
      <w:pPr>
        <w:ind w:left="-284" w:firstLine="142"/>
        <w:contextualSpacing/>
        <w:jc w:val="both"/>
        <w:rPr>
          <w:rFonts w:asciiTheme="minorHAnsi" w:hAnsiTheme="minorHAnsi" w:cstheme="minorHAnsi"/>
          <w:lang w:val="uk-UA"/>
        </w:rPr>
      </w:pPr>
    </w:p>
    <w:sectPr w:rsidR="006E63BE" w:rsidRPr="00B53DF1" w:rsidSect="00057776">
      <w:headerReference w:type="default" r:id="rId12"/>
      <w:pgSz w:w="11906" w:h="16838"/>
      <w:pgMar w:top="993" w:right="849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702E" w14:textId="77777777" w:rsidR="0082791C" w:rsidRDefault="0082791C" w:rsidP="005351ED">
      <w:pPr>
        <w:spacing w:after="0" w:line="240" w:lineRule="auto"/>
      </w:pPr>
      <w:r>
        <w:separator/>
      </w:r>
    </w:p>
  </w:endnote>
  <w:endnote w:type="continuationSeparator" w:id="0">
    <w:p w14:paraId="26B8FE91" w14:textId="77777777" w:rsidR="0082791C" w:rsidRDefault="0082791C" w:rsidP="005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4E522" w14:textId="77777777" w:rsidR="0082791C" w:rsidRDefault="0082791C" w:rsidP="005351ED">
      <w:pPr>
        <w:spacing w:after="0" w:line="240" w:lineRule="auto"/>
      </w:pPr>
      <w:r>
        <w:separator/>
      </w:r>
    </w:p>
  </w:footnote>
  <w:footnote w:type="continuationSeparator" w:id="0">
    <w:p w14:paraId="4072ABC8" w14:textId="77777777" w:rsidR="0082791C" w:rsidRDefault="0082791C" w:rsidP="005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92B0" w14:textId="77777777" w:rsidR="005351ED" w:rsidRPr="005351ED" w:rsidRDefault="005351ED" w:rsidP="005351ED">
    <w:pPr>
      <w:pStyle w:val="a3"/>
      <w:tabs>
        <w:tab w:val="clear" w:pos="9355"/>
        <w:tab w:val="left" w:pos="10065"/>
      </w:tabs>
      <w:ind w:left="-1701" w:right="-710"/>
    </w:pPr>
    <w:r w:rsidRPr="005351ED">
      <w:rPr>
        <w:noProof/>
        <w:lang w:val="uk-UA" w:eastAsia="uk-UA"/>
      </w:rPr>
      <w:drawing>
        <wp:inline distT="0" distB="0" distL="0" distR="0" wp14:anchorId="5C7A905C" wp14:editId="0F89799D">
          <wp:extent cx="7562850" cy="1372292"/>
          <wp:effectExtent l="0" t="0" r="0" b="0"/>
          <wp:docPr id="1" name="Рисунок 1" descr="C:\Users\ekormyliuk\AppData\Local\Microsoft\Windows\Temporary Internet Files\Content.Outlook\GLA4HRO7\блан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rmyliuk\AppData\Local\Microsoft\Windows\Temporary Internet Files\Content.Outlook\GLA4HRO7\бланк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BE"/>
    <w:multiLevelType w:val="hybridMultilevel"/>
    <w:tmpl w:val="ACB8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A89"/>
    <w:multiLevelType w:val="hybridMultilevel"/>
    <w:tmpl w:val="961A0A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AE7668D"/>
    <w:multiLevelType w:val="hybridMultilevel"/>
    <w:tmpl w:val="DFC2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CCC"/>
    <w:multiLevelType w:val="hybridMultilevel"/>
    <w:tmpl w:val="091AAFCC"/>
    <w:lvl w:ilvl="0" w:tplc="3850C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F10C6"/>
    <w:multiLevelType w:val="hybridMultilevel"/>
    <w:tmpl w:val="44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431B7"/>
    <w:multiLevelType w:val="hybridMultilevel"/>
    <w:tmpl w:val="CF6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5784"/>
    <w:multiLevelType w:val="hybridMultilevel"/>
    <w:tmpl w:val="3C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C3CF1"/>
    <w:multiLevelType w:val="hybridMultilevel"/>
    <w:tmpl w:val="4816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27F3"/>
    <w:multiLevelType w:val="hybridMultilevel"/>
    <w:tmpl w:val="81286474"/>
    <w:lvl w:ilvl="0" w:tplc="0422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F8D6123"/>
    <w:multiLevelType w:val="hybridMultilevel"/>
    <w:tmpl w:val="810C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56A"/>
    <w:multiLevelType w:val="hybridMultilevel"/>
    <w:tmpl w:val="0FD84EE6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C1F2097"/>
    <w:multiLevelType w:val="multilevel"/>
    <w:tmpl w:val="112C1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ED"/>
    <w:rsid w:val="00031BCA"/>
    <w:rsid w:val="000420A4"/>
    <w:rsid w:val="000455CF"/>
    <w:rsid w:val="000471E5"/>
    <w:rsid w:val="00055024"/>
    <w:rsid w:val="00056C21"/>
    <w:rsid w:val="00057776"/>
    <w:rsid w:val="000646DD"/>
    <w:rsid w:val="00064835"/>
    <w:rsid w:val="00071297"/>
    <w:rsid w:val="00073E64"/>
    <w:rsid w:val="00083B8D"/>
    <w:rsid w:val="00086F39"/>
    <w:rsid w:val="00087874"/>
    <w:rsid w:val="00093397"/>
    <w:rsid w:val="00093E28"/>
    <w:rsid w:val="000972BE"/>
    <w:rsid w:val="000C5CAE"/>
    <w:rsid w:val="000D58CE"/>
    <w:rsid w:val="000D6B0B"/>
    <w:rsid w:val="000E2C69"/>
    <w:rsid w:val="000E6703"/>
    <w:rsid w:val="000F5C2A"/>
    <w:rsid w:val="001146B4"/>
    <w:rsid w:val="0011736D"/>
    <w:rsid w:val="00123038"/>
    <w:rsid w:val="00133813"/>
    <w:rsid w:val="00135E26"/>
    <w:rsid w:val="00140E07"/>
    <w:rsid w:val="001423F9"/>
    <w:rsid w:val="00142FAB"/>
    <w:rsid w:val="001519D6"/>
    <w:rsid w:val="00153446"/>
    <w:rsid w:val="00165A89"/>
    <w:rsid w:val="0017550B"/>
    <w:rsid w:val="00177E27"/>
    <w:rsid w:val="00192C98"/>
    <w:rsid w:val="001B3D64"/>
    <w:rsid w:val="001C3D06"/>
    <w:rsid w:val="001C4067"/>
    <w:rsid w:val="001C48C6"/>
    <w:rsid w:val="001D364C"/>
    <w:rsid w:val="001E00E7"/>
    <w:rsid w:val="001F0C50"/>
    <w:rsid w:val="001F248E"/>
    <w:rsid w:val="001F2646"/>
    <w:rsid w:val="001F6B73"/>
    <w:rsid w:val="00206899"/>
    <w:rsid w:val="00212C7E"/>
    <w:rsid w:val="00217957"/>
    <w:rsid w:val="0022335D"/>
    <w:rsid w:val="002271B7"/>
    <w:rsid w:val="00227361"/>
    <w:rsid w:val="00233C97"/>
    <w:rsid w:val="00245CF9"/>
    <w:rsid w:val="002511E3"/>
    <w:rsid w:val="00253ABF"/>
    <w:rsid w:val="00283051"/>
    <w:rsid w:val="0028475E"/>
    <w:rsid w:val="002966E4"/>
    <w:rsid w:val="002A22CE"/>
    <w:rsid w:val="002A3982"/>
    <w:rsid w:val="002A59A2"/>
    <w:rsid w:val="002A5E13"/>
    <w:rsid w:val="002B4EBD"/>
    <w:rsid w:val="002B530C"/>
    <w:rsid w:val="002B5D1B"/>
    <w:rsid w:val="002B6D57"/>
    <w:rsid w:val="002D0891"/>
    <w:rsid w:val="002D4349"/>
    <w:rsid w:val="002E15FA"/>
    <w:rsid w:val="002F212A"/>
    <w:rsid w:val="00301A4A"/>
    <w:rsid w:val="00307163"/>
    <w:rsid w:val="0031728A"/>
    <w:rsid w:val="00324669"/>
    <w:rsid w:val="003277F6"/>
    <w:rsid w:val="003308B9"/>
    <w:rsid w:val="00342792"/>
    <w:rsid w:val="00346180"/>
    <w:rsid w:val="00350739"/>
    <w:rsid w:val="003677C5"/>
    <w:rsid w:val="003730D5"/>
    <w:rsid w:val="00382463"/>
    <w:rsid w:val="00387B5E"/>
    <w:rsid w:val="003A6F63"/>
    <w:rsid w:val="003C2556"/>
    <w:rsid w:val="003D195D"/>
    <w:rsid w:val="003E2E7D"/>
    <w:rsid w:val="003F62A6"/>
    <w:rsid w:val="00400F52"/>
    <w:rsid w:val="00412029"/>
    <w:rsid w:val="00416842"/>
    <w:rsid w:val="00416B24"/>
    <w:rsid w:val="004172F0"/>
    <w:rsid w:val="004203E6"/>
    <w:rsid w:val="004249BE"/>
    <w:rsid w:val="004460C1"/>
    <w:rsid w:val="00446CC8"/>
    <w:rsid w:val="00463B64"/>
    <w:rsid w:val="00470180"/>
    <w:rsid w:val="0047043F"/>
    <w:rsid w:val="00472DFC"/>
    <w:rsid w:val="00481268"/>
    <w:rsid w:val="00481C34"/>
    <w:rsid w:val="00482A6D"/>
    <w:rsid w:val="00484863"/>
    <w:rsid w:val="00487916"/>
    <w:rsid w:val="00492EFF"/>
    <w:rsid w:val="00493275"/>
    <w:rsid w:val="00494E9B"/>
    <w:rsid w:val="004A5B18"/>
    <w:rsid w:val="004B3D17"/>
    <w:rsid w:val="004B783B"/>
    <w:rsid w:val="004C3627"/>
    <w:rsid w:val="004E0C04"/>
    <w:rsid w:val="004E172F"/>
    <w:rsid w:val="004E1CAD"/>
    <w:rsid w:val="004E7E62"/>
    <w:rsid w:val="005058FD"/>
    <w:rsid w:val="005105B0"/>
    <w:rsid w:val="0051439D"/>
    <w:rsid w:val="00524AB9"/>
    <w:rsid w:val="0052536A"/>
    <w:rsid w:val="005351ED"/>
    <w:rsid w:val="0054194D"/>
    <w:rsid w:val="00543409"/>
    <w:rsid w:val="005443F0"/>
    <w:rsid w:val="00552CCC"/>
    <w:rsid w:val="00556133"/>
    <w:rsid w:val="00564410"/>
    <w:rsid w:val="00572DF9"/>
    <w:rsid w:val="00574910"/>
    <w:rsid w:val="005818E8"/>
    <w:rsid w:val="00585D1E"/>
    <w:rsid w:val="00596E64"/>
    <w:rsid w:val="005A13C3"/>
    <w:rsid w:val="005A3405"/>
    <w:rsid w:val="005B0A05"/>
    <w:rsid w:val="005B2FEA"/>
    <w:rsid w:val="005B3758"/>
    <w:rsid w:val="005C4032"/>
    <w:rsid w:val="005D69C7"/>
    <w:rsid w:val="005D7943"/>
    <w:rsid w:val="00620E1F"/>
    <w:rsid w:val="0063678B"/>
    <w:rsid w:val="006410A2"/>
    <w:rsid w:val="0065075C"/>
    <w:rsid w:val="0065376D"/>
    <w:rsid w:val="0065377C"/>
    <w:rsid w:val="00654B75"/>
    <w:rsid w:val="00662AAD"/>
    <w:rsid w:val="00664DB5"/>
    <w:rsid w:val="00665606"/>
    <w:rsid w:val="00666223"/>
    <w:rsid w:val="00674DC2"/>
    <w:rsid w:val="00681BD3"/>
    <w:rsid w:val="00690053"/>
    <w:rsid w:val="00690408"/>
    <w:rsid w:val="006940BE"/>
    <w:rsid w:val="006962E2"/>
    <w:rsid w:val="0069759F"/>
    <w:rsid w:val="006A40F1"/>
    <w:rsid w:val="006B3632"/>
    <w:rsid w:val="006B39CE"/>
    <w:rsid w:val="006C5DEE"/>
    <w:rsid w:val="006D1004"/>
    <w:rsid w:val="006D12EC"/>
    <w:rsid w:val="006D2D49"/>
    <w:rsid w:val="006D664B"/>
    <w:rsid w:val="006D7A8C"/>
    <w:rsid w:val="006E63BE"/>
    <w:rsid w:val="006F7465"/>
    <w:rsid w:val="0072380F"/>
    <w:rsid w:val="007303F8"/>
    <w:rsid w:val="007357E6"/>
    <w:rsid w:val="00743E32"/>
    <w:rsid w:val="00743E49"/>
    <w:rsid w:val="00745A21"/>
    <w:rsid w:val="00777CD0"/>
    <w:rsid w:val="00783850"/>
    <w:rsid w:val="00791A41"/>
    <w:rsid w:val="007A4A65"/>
    <w:rsid w:val="007A6C07"/>
    <w:rsid w:val="007A6C5F"/>
    <w:rsid w:val="007B19D2"/>
    <w:rsid w:val="007B3AA4"/>
    <w:rsid w:val="007C226D"/>
    <w:rsid w:val="007F3EF8"/>
    <w:rsid w:val="007F5BD7"/>
    <w:rsid w:val="007F622B"/>
    <w:rsid w:val="007F67B8"/>
    <w:rsid w:val="007F69A5"/>
    <w:rsid w:val="00816E4D"/>
    <w:rsid w:val="00823035"/>
    <w:rsid w:val="00823887"/>
    <w:rsid w:val="0082791C"/>
    <w:rsid w:val="0083274E"/>
    <w:rsid w:val="008354FB"/>
    <w:rsid w:val="0083652E"/>
    <w:rsid w:val="00836F73"/>
    <w:rsid w:val="0083736C"/>
    <w:rsid w:val="0085253F"/>
    <w:rsid w:val="00854E28"/>
    <w:rsid w:val="00877A25"/>
    <w:rsid w:val="0088326D"/>
    <w:rsid w:val="00885324"/>
    <w:rsid w:val="00897F77"/>
    <w:rsid w:val="008A552F"/>
    <w:rsid w:val="008B79DB"/>
    <w:rsid w:val="008B7C82"/>
    <w:rsid w:val="008C630B"/>
    <w:rsid w:val="008D57D7"/>
    <w:rsid w:val="008D5DAD"/>
    <w:rsid w:val="008E03F2"/>
    <w:rsid w:val="008E1F07"/>
    <w:rsid w:val="008E2C30"/>
    <w:rsid w:val="008E5884"/>
    <w:rsid w:val="008F5911"/>
    <w:rsid w:val="00901315"/>
    <w:rsid w:val="00911504"/>
    <w:rsid w:val="0091263E"/>
    <w:rsid w:val="00916A02"/>
    <w:rsid w:val="00921275"/>
    <w:rsid w:val="0092645B"/>
    <w:rsid w:val="00927D22"/>
    <w:rsid w:val="00931B27"/>
    <w:rsid w:val="00935F3D"/>
    <w:rsid w:val="00953F16"/>
    <w:rsid w:val="00955926"/>
    <w:rsid w:val="009559C3"/>
    <w:rsid w:val="00965C52"/>
    <w:rsid w:val="00965F19"/>
    <w:rsid w:val="00970535"/>
    <w:rsid w:val="0098295D"/>
    <w:rsid w:val="00986489"/>
    <w:rsid w:val="00990CF9"/>
    <w:rsid w:val="00996867"/>
    <w:rsid w:val="009B0D81"/>
    <w:rsid w:val="009C228B"/>
    <w:rsid w:val="009C5B52"/>
    <w:rsid w:val="009D5F34"/>
    <w:rsid w:val="009F5966"/>
    <w:rsid w:val="00A13B79"/>
    <w:rsid w:val="00A32657"/>
    <w:rsid w:val="00A40188"/>
    <w:rsid w:val="00A40D2E"/>
    <w:rsid w:val="00A41F98"/>
    <w:rsid w:val="00A465CF"/>
    <w:rsid w:val="00A47551"/>
    <w:rsid w:val="00A52177"/>
    <w:rsid w:val="00A65B35"/>
    <w:rsid w:val="00A804DA"/>
    <w:rsid w:val="00A92CE1"/>
    <w:rsid w:val="00AA479F"/>
    <w:rsid w:val="00AA73DA"/>
    <w:rsid w:val="00AA7805"/>
    <w:rsid w:val="00AC2684"/>
    <w:rsid w:val="00AD3DDF"/>
    <w:rsid w:val="00AD3DEF"/>
    <w:rsid w:val="00AE390E"/>
    <w:rsid w:val="00AF3F79"/>
    <w:rsid w:val="00AF55E1"/>
    <w:rsid w:val="00AF75BD"/>
    <w:rsid w:val="00B11A8E"/>
    <w:rsid w:val="00B160C0"/>
    <w:rsid w:val="00B20BF5"/>
    <w:rsid w:val="00B23547"/>
    <w:rsid w:val="00B25E96"/>
    <w:rsid w:val="00B25EBF"/>
    <w:rsid w:val="00B379E0"/>
    <w:rsid w:val="00B53DF1"/>
    <w:rsid w:val="00B6168A"/>
    <w:rsid w:val="00B6336E"/>
    <w:rsid w:val="00B703F8"/>
    <w:rsid w:val="00B77110"/>
    <w:rsid w:val="00B801DD"/>
    <w:rsid w:val="00B827BF"/>
    <w:rsid w:val="00BB791E"/>
    <w:rsid w:val="00BC1FAE"/>
    <w:rsid w:val="00BC7B88"/>
    <w:rsid w:val="00BD0B74"/>
    <w:rsid w:val="00BE2622"/>
    <w:rsid w:val="00C073E4"/>
    <w:rsid w:val="00C1155C"/>
    <w:rsid w:val="00C11BF3"/>
    <w:rsid w:val="00C272C8"/>
    <w:rsid w:val="00C30755"/>
    <w:rsid w:val="00C34C73"/>
    <w:rsid w:val="00C35709"/>
    <w:rsid w:val="00C5444D"/>
    <w:rsid w:val="00C65536"/>
    <w:rsid w:val="00C8302A"/>
    <w:rsid w:val="00C8378D"/>
    <w:rsid w:val="00C87881"/>
    <w:rsid w:val="00C90D79"/>
    <w:rsid w:val="00C95BE6"/>
    <w:rsid w:val="00CA1362"/>
    <w:rsid w:val="00CA3198"/>
    <w:rsid w:val="00CA5C0A"/>
    <w:rsid w:val="00CA5D88"/>
    <w:rsid w:val="00CB0196"/>
    <w:rsid w:val="00CE01F7"/>
    <w:rsid w:val="00CE133A"/>
    <w:rsid w:val="00CF739E"/>
    <w:rsid w:val="00D00E9C"/>
    <w:rsid w:val="00D06BB7"/>
    <w:rsid w:val="00D0766A"/>
    <w:rsid w:val="00D20E7B"/>
    <w:rsid w:val="00D27B20"/>
    <w:rsid w:val="00D364FE"/>
    <w:rsid w:val="00D435F1"/>
    <w:rsid w:val="00D449C9"/>
    <w:rsid w:val="00D52816"/>
    <w:rsid w:val="00D53441"/>
    <w:rsid w:val="00D64E26"/>
    <w:rsid w:val="00D76B88"/>
    <w:rsid w:val="00D93278"/>
    <w:rsid w:val="00D949BF"/>
    <w:rsid w:val="00D979BF"/>
    <w:rsid w:val="00DA636E"/>
    <w:rsid w:val="00DA67B6"/>
    <w:rsid w:val="00DA6F5C"/>
    <w:rsid w:val="00DC438E"/>
    <w:rsid w:val="00DC663C"/>
    <w:rsid w:val="00DC77D1"/>
    <w:rsid w:val="00DD13CF"/>
    <w:rsid w:val="00DE3CC2"/>
    <w:rsid w:val="00DF227C"/>
    <w:rsid w:val="00DF3B30"/>
    <w:rsid w:val="00DF640A"/>
    <w:rsid w:val="00DF6E18"/>
    <w:rsid w:val="00E00C57"/>
    <w:rsid w:val="00E04375"/>
    <w:rsid w:val="00E114BD"/>
    <w:rsid w:val="00E1422A"/>
    <w:rsid w:val="00E20883"/>
    <w:rsid w:val="00E222BB"/>
    <w:rsid w:val="00E24700"/>
    <w:rsid w:val="00E3165A"/>
    <w:rsid w:val="00E3552A"/>
    <w:rsid w:val="00E4043A"/>
    <w:rsid w:val="00E45534"/>
    <w:rsid w:val="00E53CEA"/>
    <w:rsid w:val="00E54F10"/>
    <w:rsid w:val="00E64C33"/>
    <w:rsid w:val="00E67AF6"/>
    <w:rsid w:val="00E729FC"/>
    <w:rsid w:val="00E86CA4"/>
    <w:rsid w:val="00E87124"/>
    <w:rsid w:val="00E94F7C"/>
    <w:rsid w:val="00EA4169"/>
    <w:rsid w:val="00EB2F81"/>
    <w:rsid w:val="00EC233A"/>
    <w:rsid w:val="00ED1390"/>
    <w:rsid w:val="00ED4759"/>
    <w:rsid w:val="00EE4597"/>
    <w:rsid w:val="00EE4B37"/>
    <w:rsid w:val="00EF2FB1"/>
    <w:rsid w:val="00F0458B"/>
    <w:rsid w:val="00F04851"/>
    <w:rsid w:val="00F14305"/>
    <w:rsid w:val="00F321D5"/>
    <w:rsid w:val="00F35331"/>
    <w:rsid w:val="00F4142A"/>
    <w:rsid w:val="00F50A0B"/>
    <w:rsid w:val="00F55F63"/>
    <w:rsid w:val="00F70380"/>
    <w:rsid w:val="00F719CA"/>
    <w:rsid w:val="00F72918"/>
    <w:rsid w:val="00F85AD4"/>
    <w:rsid w:val="00FA0774"/>
    <w:rsid w:val="00FA3461"/>
    <w:rsid w:val="00FA3B14"/>
    <w:rsid w:val="00FB0F2B"/>
    <w:rsid w:val="00FB4348"/>
    <w:rsid w:val="00FB4C9F"/>
    <w:rsid w:val="00FC0ABF"/>
    <w:rsid w:val="00FD1086"/>
    <w:rsid w:val="00FD1D25"/>
    <w:rsid w:val="00FE5FBA"/>
    <w:rsid w:val="00FE7F3E"/>
    <w:rsid w:val="00FF316C"/>
    <w:rsid w:val="00FF3D39"/>
    <w:rsid w:val="4BC2DE41"/>
    <w:rsid w:val="657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9666"/>
  <w15:docId w15:val="{E6E6250E-F639-44EE-BEF0-AB93A64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C9"/>
    <w:pPr>
      <w:spacing w:after="200" w:line="276" w:lineRule="auto"/>
    </w:pPr>
    <w:rPr>
      <w:rFonts w:ascii="Cambria" w:eastAsia="Cambria" w:hAnsi="Cambria" w:cs="Times New Roman"/>
    </w:rPr>
  </w:style>
  <w:style w:type="paragraph" w:styleId="3">
    <w:name w:val="heading 3"/>
    <w:basedOn w:val="a"/>
    <w:link w:val="30"/>
    <w:uiPriority w:val="9"/>
    <w:qFormat/>
    <w:rsid w:val="00D52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51ED"/>
  </w:style>
  <w:style w:type="paragraph" w:styleId="a5">
    <w:name w:val="footer"/>
    <w:basedOn w:val="a"/>
    <w:link w:val="a6"/>
    <w:uiPriority w:val="99"/>
    <w:unhideWhenUsed/>
    <w:rsid w:val="005351E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51ED"/>
  </w:style>
  <w:style w:type="character" w:styleId="a7">
    <w:name w:val="Hyperlink"/>
    <w:uiPriority w:val="99"/>
    <w:rsid w:val="00D449C9"/>
    <w:rPr>
      <w:color w:val="0000FF"/>
      <w:u w:val="single"/>
    </w:rPr>
  </w:style>
  <w:style w:type="character" w:styleId="a8">
    <w:name w:val="Emphasis"/>
    <w:uiPriority w:val="20"/>
    <w:qFormat/>
    <w:rsid w:val="00D449C9"/>
    <w:rPr>
      <w:i/>
      <w:iCs/>
    </w:rPr>
  </w:style>
  <w:style w:type="character" w:styleId="a9">
    <w:name w:val="line number"/>
    <w:basedOn w:val="a0"/>
    <w:rsid w:val="00D449C9"/>
  </w:style>
  <w:style w:type="paragraph" w:styleId="aa">
    <w:name w:val="List Paragraph"/>
    <w:basedOn w:val="a"/>
    <w:uiPriority w:val="34"/>
    <w:qFormat/>
    <w:rsid w:val="0092645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8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7BF"/>
    <w:rPr>
      <w:rFonts w:ascii="Tahoma" w:eastAsia="Cambr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52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12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038"/>
  </w:style>
  <w:style w:type="character" w:customStyle="1" w:styleId="textexposedshow">
    <w:name w:val="text_exposed_show"/>
    <w:basedOn w:val="a0"/>
    <w:rsid w:val="00123038"/>
  </w:style>
  <w:style w:type="character" w:customStyle="1" w:styleId="5yl5">
    <w:name w:val="_5yl5"/>
    <w:basedOn w:val="a0"/>
    <w:rsid w:val="00DF640A"/>
  </w:style>
  <w:style w:type="paragraph" w:customStyle="1" w:styleId="xmsonormal">
    <w:name w:val="x_msonormal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xmsolistparagraph">
    <w:name w:val="x_msolistparagraph"/>
    <w:basedOn w:val="a"/>
    <w:rsid w:val="00C27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e">
    <w:name w:val="FollowedHyperlink"/>
    <w:basedOn w:val="a0"/>
    <w:uiPriority w:val="99"/>
    <w:semiHidden/>
    <w:unhideWhenUsed/>
    <w:rsid w:val="00524AB9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EE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7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81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66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84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15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nMXDfjmbuaV2RyaGtxeFhWWXM/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4nMXDfjmbuaV2RyaGtxeFhWWXM/vi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-ukraine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ymchenko@ti-ukr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4nMXDfjmbuaV2RyaGtxeFhWWXM/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3689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Kormyliuk</dc:creator>
  <cp:lastModifiedBy>Пользователь Windows</cp:lastModifiedBy>
  <cp:revision>7</cp:revision>
  <cp:lastPrinted>2017-05-19T12:49:00Z</cp:lastPrinted>
  <dcterms:created xsi:type="dcterms:W3CDTF">2017-06-08T12:32:00Z</dcterms:created>
  <dcterms:modified xsi:type="dcterms:W3CDTF">2017-06-09T13:12:00Z</dcterms:modified>
</cp:coreProperties>
</file>