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1336B" w14:textId="554611FA" w:rsidR="00303DAE" w:rsidRPr="0004351C" w:rsidRDefault="0004351C" w:rsidP="00EF6CFF">
      <w:pPr>
        <w:spacing w:after="0"/>
        <w:jc w:val="both"/>
        <w:rPr>
          <w:rFonts w:ascii="Calibri" w:eastAsia="Calibri" w:hAnsi="Calibri" w:cs="Calibri"/>
          <w:lang w:val="en-US"/>
        </w:rPr>
      </w:pPr>
      <w:r>
        <w:rPr>
          <w:rFonts w:ascii="Calibri" w:hAnsi="Calibri"/>
          <w:lang w:val="en-US"/>
        </w:rPr>
        <w:t>PRESS ANNOUNCEMENT</w:t>
      </w:r>
    </w:p>
    <w:p w14:paraId="02EE6D89" w14:textId="55212331" w:rsidR="00303DAE" w:rsidRDefault="007860F7" w:rsidP="00EF6CFF">
      <w:pPr>
        <w:spacing w:after="0"/>
        <w:jc w:val="both"/>
        <w:rPr>
          <w:rFonts w:ascii="Calibri" w:hAnsi="Calibri"/>
          <w:lang w:val="uk-UA"/>
        </w:rPr>
      </w:pPr>
      <w:r>
        <w:rPr>
          <w:rFonts w:ascii="Calibri" w:hAnsi="Calibri"/>
          <w:lang w:val="uk-UA"/>
        </w:rPr>
        <w:t>1</w:t>
      </w:r>
      <w:r w:rsidRPr="00EE5E15">
        <w:rPr>
          <w:rFonts w:ascii="Calibri" w:hAnsi="Calibri"/>
        </w:rPr>
        <w:t>8</w:t>
      </w:r>
      <w:r>
        <w:rPr>
          <w:rFonts w:ascii="Calibri" w:hAnsi="Calibri"/>
          <w:lang w:val="uk-UA"/>
        </w:rPr>
        <w:t>.09</w:t>
      </w:r>
      <w:r w:rsidR="00513000" w:rsidRPr="00360F2C">
        <w:rPr>
          <w:rFonts w:ascii="Calibri" w:hAnsi="Calibri"/>
          <w:lang w:val="uk-UA"/>
        </w:rPr>
        <w:t>.2017</w:t>
      </w:r>
      <w:bookmarkStart w:id="0" w:name="_GoBack"/>
      <w:bookmarkEnd w:id="0"/>
    </w:p>
    <w:p w14:paraId="331176F7" w14:textId="2513961C" w:rsidR="00EF6CFF" w:rsidRDefault="00EF6CFF" w:rsidP="00EF6CFF">
      <w:pPr>
        <w:spacing w:after="0"/>
        <w:jc w:val="both"/>
        <w:rPr>
          <w:rFonts w:ascii="Calibri" w:eastAsia="Calibri" w:hAnsi="Calibri" w:cs="Calibri"/>
          <w:lang w:val="uk-UA"/>
        </w:rPr>
      </w:pPr>
    </w:p>
    <w:p w14:paraId="1FDD98ED" w14:textId="4095D4B7" w:rsidR="006E4192" w:rsidRPr="0004351C" w:rsidRDefault="0004351C" w:rsidP="006E4192">
      <w:pPr>
        <w:spacing w:after="0"/>
        <w:jc w:val="center"/>
        <w:rPr>
          <w:rFonts w:ascii="Calibri" w:eastAsia="Calibri" w:hAnsi="Calibri" w:cs="Calibri"/>
          <w:b/>
          <w:lang w:val="uk-UA"/>
        </w:rPr>
      </w:pPr>
      <w:r w:rsidRPr="0004351C">
        <w:rPr>
          <w:rFonts w:ascii="Calibri" w:eastAsia="Calibri" w:hAnsi="Calibri" w:cs="Calibri"/>
          <w:b/>
          <w:lang w:val="en-US"/>
        </w:rPr>
        <w:t>Presentation</w:t>
      </w:r>
      <w:r w:rsidRPr="0004351C">
        <w:rPr>
          <w:rFonts w:ascii="Calibri" w:eastAsia="Calibri" w:hAnsi="Calibri" w:cs="Calibri"/>
          <w:b/>
          <w:lang w:val="uk-UA"/>
        </w:rPr>
        <w:t xml:space="preserve"> </w:t>
      </w:r>
      <w:r w:rsidRPr="0004351C">
        <w:rPr>
          <w:rFonts w:ascii="Calibri" w:eastAsia="Calibri" w:hAnsi="Calibri" w:cs="Calibri"/>
          <w:b/>
          <w:lang w:val="en-US"/>
        </w:rPr>
        <w:t>of</w:t>
      </w:r>
      <w:r w:rsidRPr="0004351C">
        <w:rPr>
          <w:rFonts w:ascii="Calibri" w:eastAsia="Calibri" w:hAnsi="Calibri" w:cs="Calibri"/>
          <w:b/>
          <w:lang w:val="uk-UA"/>
        </w:rPr>
        <w:t xml:space="preserve"> </w:t>
      </w:r>
      <w:r w:rsidRPr="0004351C">
        <w:rPr>
          <w:rFonts w:ascii="Calibri" w:eastAsia="Calibri" w:hAnsi="Calibri" w:cs="Calibri"/>
          <w:b/>
          <w:lang w:val="en-US"/>
        </w:rPr>
        <w:t>Transparency</w:t>
      </w:r>
      <w:r w:rsidRPr="0004351C">
        <w:rPr>
          <w:rFonts w:ascii="Calibri" w:eastAsia="Calibri" w:hAnsi="Calibri" w:cs="Calibri"/>
          <w:b/>
          <w:lang w:val="uk-UA"/>
        </w:rPr>
        <w:t xml:space="preserve"> </w:t>
      </w:r>
      <w:r w:rsidRPr="0004351C">
        <w:rPr>
          <w:rFonts w:ascii="Calibri" w:eastAsia="Calibri" w:hAnsi="Calibri" w:cs="Calibri"/>
          <w:b/>
          <w:lang w:val="en-US"/>
        </w:rPr>
        <w:t>Rating</w:t>
      </w:r>
      <w:r w:rsidRPr="0004351C">
        <w:rPr>
          <w:rFonts w:ascii="Calibri" w:eastAsia="Calibri" w:hAnsi="Calibri" w:cs="Calibri"/>
          <w:b/>
          <w:lang w:val="uk-UA"/>
        </w:rPr>
        <w:t xml:space="preserve"> </w:t>
      </w:r>
      <w:r w:rsidRPr="0004351C">
        <w:rPr>
          <w:rFonts w:ascii="Calibri" w:eastAsia="Calibri" w:hAnsi="Calibri" w:cs="Calibri"/>
          <w:b/>
          <w:lang w:val="en-US"/>
        </w:rPr>
        <w:t>of</w:t>
      </w:r>
      <w:r w:rsidRPr="0004351C">
        <w:rPr>
          <w:rFonts w:ascii="Calibri" w:eastAsia="Calibri" w:hAnsi="Calibri" w:cs="Calibri"/>
          <w:b/>
          <w:lang w:val="uk-UA"/>
        </w:rPr>
        <w:t xml:space="preserve"> </w:t>
      </w:r>
      <w:r w:rsidRPr="0004351C">
        <w:rPr>
          <w:rFonts w:ascii="Calibri" w:eastAsia="Calibri" w:hAnsi="Calibri" w:cs="Calibri"/>
          <w:b/>
          <w:lang w:val="en-US"/>
        </w:rPr>
        <w:t>Ukrainian</w:t>
      </w:r>
      <w:r w:rsidRPr="0004351C">
        <w:rPr>
          <w:rFonts w:ascii="Calibri" w:eastAsia="Calibri" w:hAnsi="Calibri" w:cs="Calibri"/>
          <w:b/>
          <w:lang w:val="uk-UA"/>
        </w:rPr>
        <w:t xml:space="preserve"> </w:t>
      </w:r>
      <w:r w:rsidRPr="0004351C">
        <w:rPr>
          <w:rFonts w:ascii="Calibri" w:eastAsia="Calibri" w:hAnsi="Calibri" w:cs="Calibri"/>
          <w:b/>
          <w:lang w:val="en-US"/>
        </w:rPr>
        <w:t>Cities</w:t>
      </w:r>
      <w:r w:rsidRPr="0004351C">
        <w:rPr>
          <w:rFonts w:ascii="Calibri" w:eastAsia="Calibri" w:hAnsi="Calibri" w:cs="Calibri"/>
          <w:b/>
          <w:lang w:val="uk-UA"/>
        </w:rPr>
        <w:t xml:space="preserve">: </w:t>
      </w:r>
      <w:r w:rsidRPr="0004351C">
        <w:rPr>
          <w:rFonts w:ascii="Calibri" w:eastAsia="Calibri" w:hAnsi="Calibri" w:cs="Calibri"/>
          <w:b/>
          <w:lang w:val="en-US"/>
        </w:rPr>
        <w:t>Zhytomyr</w:t>
      </w:r>
      <w:r w:rsidRPr="0004351C">
        <w:rPr>
          <w:rFonts w:ascii="Calibri" w:eastAsia="Calibri" w:hAnsi="Calibri" w:cs="Calibri"/>
          <w:b/>
          <w:lang w:val="uk-UA"/>
        </w:rPr>
        <w:t xml:space="preserve"> </w:t>
      </w:r>
      <w:r w:rsidRPr="0004351C">
        <w:rPr>
          <w:rFonts w:ascii="Calibri" w:eastAsia="Calibri" w:hAnsi="Calibri" w:cs="Calibri"/>
          <w:b/>
          <w:lang w:val="en-US"/>
        </w:rPr>
        <w:t>Strives</w:t>
      </w:r>
      <w:r w:rsidRPr="0004351C">
        <w:rPr>
          <w:rFonts w:ascii="Calibri" w:eastAsia="Calibri" w:hAnsi="Calibri" w:cs="Calibri"/>
          <w:b/>
          <w:lang w:val="uk-UA"/>
        </w:rPr>
        <w:t xml:space="preserve"> </w:t>
      </w:r>
      <w:r w:rsidRPr="0004351C">
        <w:rPr>
          <w:rFonts w:ascii="Calibri" w:eastAsia="Calibri" w:hAnsi="Calibri" w:cs="Calibri"/>
          <w:b/>
          <w:lang w:val="en-US"/>
        </w:rPr>
        <w:t>for</w:t>
      </w:r>
      <w:r w:rsidRPr="0004351C">
        <w:rPr>
          <w:rFonts w:ascii="Calibri" w:eastAsia="Calibri" w:hAnsi="Calibri" w:cs="Calibri"/>
          <w:b/>
          <w:lang w:val="uk-UA"/>
        </w:rPr>
        <w:t xml:space="preserve"> </w:t>
      </w:r>
      <w:r w:rsidRPr="0004351C">
        <w:rPr>
          <w:rFonts w:ascii="Calibri" w:eastAsia="Calibri" w:hAnsi="Calibri" w:cs="Calibri"/>
          <w:b/>
          <w:lang w:val="en-US"/>
        </w:rPr>
        <w:t>Change</w:t>
      </w:r>
    </w:p>
    <w:p w14:paraId="12CA5C28" w14:textId="508C2712" w:rsidR="00D71AAE" w:rsidRDefault="00D71AAE" w:rsidP="00EF6CFF">
      <w:pPr>
        <w:spacing w:after="0"/>
        <w:jc w:val="both"/>
        <w:rPr>
          <w:rFonts w:ascii="Calibri" w:eastAsia="Calibri" w:hAnsi="Calibri" w:cs="Calibri"/>
          <w:lang w:val="uk-UA"/>
        </w:rPr>
      </w:pPr>
    </w:p>
    <w:p w14:paraId="32114551" w14:textId="0D569323" w:rsidR="00457D47" w:rsidRPr="0004351C" w:rsidRDefault="0004351C" w:rsidP="006208C4">
      <w:pPr>
        <w:jc w:val="both"/>
        <w:rPr>
          <w:rFonts w:ascii="Calibri" w:eastAsia="Calibri" w:hAnsi="Calibri" w:cs="Calibri"/>
          <w:i/>
          <w:lang w:val="uk-UA"/>
        </w:rPr>
      </w:pPr>
      <w:r w:rsidRPr="0004351C">
        <w:rPr>
          <w:rFonts w:ascii="Calibri" w:eastAsia="Calibri" w:hAnsi="Calibri" w:cs="Calibri"/>
          <w:i/>
          <w:iCs/>
          <w:lang w:val="uk-UA"/>
        </w:rPr>
        <w:t>Zhytomyr city council representatives approached Transparency International Ukraine with a request to present the transparency rating of 100 Ukrainian cities in their city. Our organization is happy to support local authorities' aspiration for transparency. That is why TI Ukraine is organizing an off-schedule presentation of Zhytomyr's rating and invites local public officials, social activists and journalists as well as everyone interested in transparency to attend it.</w:t>
      </w:r>
    </w:p>
    <w:p w14:paraId="389F0AAE" w14:textId="77777777" w:rsidR="0004351C" w:rsidRPr="0004351C" w:rsidRDefault="0004351C" w:rsidP="00043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The event will take place on October 4, from 12PM to 2PM in Reikartz hotel at Zamkovyi Maidan 5/8.</w:t>
      </w:r>
    </w:p>
    <w:p w14:paraId="48699738" w14:textId="77777777" w:rsidR="0004351C" w:rsidRPr="0004351C" w:rsidRDefault="0004351C" w:rsidP="00043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A team of TI Ukraine analysts in collaboration with the Institute of Political Education has developed the rating of cities based on 91 indicators in 13 areas, including budgeting, land management, human resources, procurement, online services etc. Zhytomyr did quite well in the transparency rating of 100 biggest Ukrainian cities: it ranked 12th and got 42.8 out of 100 points. How transparent is Zhytomyr in comparison with other oblast centers? In what areas did the city receive the biggest number of points? Why did it get zero points in one area and how to improve it? These are the questions that will be answered at our event. </w:t>
      </w:r>
    </w:p>
    <w:p w14:paraId="15DB094D" w14:textId="77777777" w:rsidR="0004351C" w:rsidRPr="0004351C" w:rsidRDefault="0004351C" w:rsidP="00043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The rating will be presented by:</w:t>
      </w:r>
    </w:p>
    <w:p w14:paraId="0F008D2B" w14:textId="77777777" w:rsidR="0004351C" w:rsidRPr="0004351C" w:rsidRDefault="0004351C" w:rsidP="000435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Kateryna Tsybenko, coordinator of TI Ukraine's project Transparent Cities;</w:t>
      </w:r>
    </w:p>
    <w:p w14:paraId="233454F5" w14:textId="77777777" w:rsidR="0004351C" w:rsidRPr="0004351C" w:rsidRDefault="0004351C" w:rsidP="000435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Anatolii Kotov, project assistant of the Building Transparency in Ukrainian Cities project;</w:t>
      </w:r>
    </w:p>
    <w:p w14:paraId="29AC0689" w14:textId="77777777" w:rsidR="0004351C" w:rsidRPr="0004351C" w:rsidRDefault="0004351C" w:rsidP="000435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Serhii Yatsyk, project manager at Youth Foundation of European Initiatives CSO (Zhytomyr);</w:t>
      </w:r>
    </w:p>
    <w:p w14:paraId="47836CD7" w14:textId="77777777" w:rsidR="0004351C" w:rsidRPr="0004351C" w:rsidRDefault="0004351C" w:rsidP="0004351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A representative of Zhytomyr city council.</w:t>
      </w:r>
    </w:p>
    <w:p w14:paraId="17F3615B" w14:textId="77777777" w:rsidR="0004351C" w:rsidRPr="0004351C" w:rsidRDefault="0004351C" w:rsidP="00043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The experts will put a special emphasis on ways to improve the situation in the areas where the city did worst and offer their recommendations. </w:t>
      </w:r>
    </w:p>
    <w:p w14:paraId="6EEA8D17" w14:textId="77777777" w:rsidR="0004351C" w:rsidRPr="0004351C" w:rsidRDefault="0004351C" w:rsidP="00043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To participate, please register at </w:t>
      </w:r>
      <w:hyperlink r:id="rId9" w:history="1">
        <w:r w:rsidRPr="0004351C">
          <w:rPr>
            <w:rFonts w:ascii="Calibri" w:eastAsia="Calibri" w:hAnsi="Calibri" w:cs="Calibri"/>
            <w:iCs/>
            <w:lang w:val="uk-UA"/>
          </w:rPr>
          <w:t>http://bit.ly/2x8elTQ</w:t>
        </w:r>
      </w:hyperlink>
    </w:p>
    <w:p w14:paraId="37338B90" w14:textId="77777777" w:rsidR="0004351C" w:rsidRPr="0004351C" w:rsidRDefault="0004351C" w:rsidP="00043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Calibri" w:hAnsi="Calibri" w:cs="Calibri"/>
          <w:iCs/>
          <w:lang w:val="uk-UA"/>
        </w:rPr>
      </w:pPr>
      <w:r w:rsidRPr="0004351C">
        <w:rPr>
          <w:rFonts w:ascii="Calibri" w:eastAsia="Calibri" w:hAnsi="Calibri" w:cs="Calibri"/>
          <w:iCs/>
          <w:lang w:val="uk-UA"/>
        </w:rPr>
        <w:t>The project Building Transparency in Ukrainian Cities is implemented with the support of UN Democracy Fund. </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4B1E82" w:rsidRPr="004B1E82" w14:paraId="7AB2320A" w14:textId="77777777" w:rsidTr="00BD0C26">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01049253" w14:textId="77777777" w:rsidR="004B1E82" w:rsidRPr="002B43A0" w:rsidRDefault="004B1E82" w:rsidP="00A82388">
            <w:pPr>
              <w:ind w:left="414"/>
              <w:jc w:val="both"/>
              <w:rPr>
                <w:rFonts w:ascii="Calibri" w:eastAsia="Calibri" w:hAnsi="Calibri" w:cs="Calibri"/>
                <w:sz w:val="18"/>
                <w:szCs w:val="18"/>
                <w:lang w:val="uk-UA"/>
              </w:rPr>
            </w:pPr>
            <w:r w:rsidRPr="00370BEC">
              <w:rPr>
                <w:rFonts w:ascii="Calibri" w:hAnsi="Calibri"/>
                <w:b/>
                <w:bCs/>
                <w:sz w:val="18"/>
                <w:szCs w:val="18"/>
                <w:lang w:val="uk-UA"/>
              </w:rPr>
              <w:t>Contact for media:</w:t>
            </w:r>
            <w:r w:rsidRPr="002B43A0">
              <w:rPr>
                <w:rFonts w:ascii="Calibri" w:hAnsi="Calibri"/>
                <w:sz w:val="18"/>
                <w:szCs w:val="18"/>
                <w:lang w:val="uk-UA"/>
              </w:rPr>
              <w:t xml:space="preserve"> </w:t>
            </w:r>
            <w:r>
              <w:rPr>
                <w:rFonts w:ascii="Calibri" w:hAnsi="Calibri"/>
                <w:sz w:val="18"/>
                <w:szCs w:val="18"/>
                <w:lang w:val="en-US"/>
              </w:rPr>
              <w:t>Iryna Rybakova</w:t>
            </w:r>
            <w:r w:rsidRPr="002B43A0">
              <w:rPr>
                <w:rFonts w:ascii="Calibri" w:hAnsi="Calibri"/>
                <w:sz w:val="18"/>
                <w:szCs w:val="18"/>
                <w:lang w:val="uk-UA"/>
              </w:rPr>
              <w:t xml:space="preserve">, </w:t>
            </w:r>
            <w:r>
              <w:rPr>
                <w:rFonts w:ascii="Calibri" w:hAnsi="Calibri"/>
                <w:sz w:val="18"/>
                <w:szCs w:val="18"/>
                <w:lang w:val="en-US"/>
              </w:rPr>
              <w:t xml:space="preserve">communication manager of </w:t>
            </w:r>
            <w:r w:rsidRPr="002B43A0">
              <w:rPr>
                <w:rFonts w:ascii="Calibri" w:hAnsi="Calibri"/>
                <w:sz w:val="18"/>
                <w:szCs w:val="18"/>
                <w:lang w:val="uk-UA"/>
              </w:rPr>
              <w:t>Transparency International Україна</w:t>
            </w:r>
          </w:p>
          <w:p w14:paraId="276E1A4C" w14:textId="77777777" w:rsidR="004B1E82" w:rsidRPr="002B43A0" w:rsidRDefault="004B1E82" w:rsidP="00A82388">
            <w:pPr>
              <w:ind w:left="414"/>
              <w:jc w:val="both"/>
              <w:rPr>
                <w:rFonts w:ascii="Calibri" w:eastAsia="Calibri" w:hAnsi="Calibri" w:cs="Calibri"/>
                <w:sz w:val="18"/>
                <w:szCs w:val="18"/>
                <w:lang w:val="uk-UA"/>
              </w:rPr>
            </w:pPr>
            <w:r>
              <w:rPr>
                <w:rFonts w:ascii="Calibri" w:hAnsi="Calibri"/>
                <w:sz w:val="18"/>
                <w:szCs w:val="18"/>
                <w:lang w:val="en-US"/>
              </w:rPr>
              <w:t>mob</w:t>
            </w:r>
            <w:r w:rsidRPr="002B43A0">
              <w:rPr>
                <w:rFonts w:ascii="Calibri" w:hAnsi="Calibri"/>
                <w:sz w:val="18"/>
                <w:szCs w:val="18"/>
                <w:lang w:val="uk-UA"/>
              </w:rPr>
              <w:t>.</w:t>
            </w:r>
            <w:r>
              <w:rPr>
                <w:rFonts w:ascii="Calibri" w:hAnsi="Calibri"/>
                <w:sz w:val="18"/>
                <w:szCs w:val="18"/>
                <w:lang w:val="en-US"/>
              </w:rPr>
              <w:t xml:space="preserve"> +38</w:t>
            </w:r>
            <w:r w:rsidRPr="002B43A0">
              <w:rPr>
                <w:rFonts w:ascii="Calibri" w:hAnsi="Calibri"/>
                <w:sz w:val="18"/>
                <w:szCs w:val="18"/>
                <w:lang w:val="uk-UA"/>
              </w:rPr>
              <w:t xml:space="preserve"> (093) 906-78-74,</w:t>
            </w:r>
          </w:p>
          <w:p w14:paraId="0E724DC8" w14:textId="45F3AC87" w:rsidR="004B1E82" w:rsidRPr="002B43A0" w:rsidRDefault="004B1E82" w:rsidP="00BD0C26">
            <w:pPr>
              <w:ind w:left="414"/>
              <w:jc w:val="both"/>
              <w:rPr>
                <w:lang w:val="uk-UA"/>
              </w:rPr>
            </w:pPr>
            <w:r w:rsidRPr="002B43A0">
              <w:rPr>
                <w:rFonts w:ascii="Calibri" w:hAnsi="Calibri"/>
                <w:sz w:val="18"/>
                <w:szCs w:val="18"/>
                <w:lang w:val="uk-UA"/>
              </w:rPr>
              <w:t xml:space="preserve">e-mail: </w:t>
            </w:r>
            <w:hyperlink r:id="rId10" w:history="1">
              <w:r w:rsidRPr="002B43A0">
                <w:rPr>
                  <w:rStyle w:val="Hyperlink"/>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521E97CB" w14:textId="057D4F9F" w:rsidR="004B1E82" w:rsidRPr="002B43A0" w:rsidRDefault="004B1E82" w:rsidP="00BD0C26">
            <w:pPr>
              <w:ind w:left="414"/>
              <w:jc w:val="both"/>
              <w:rPr>
                <w:lang w:val="uk-UA"/>
              </w:rPr>
            </w:pPr>
            <w:r w:rsidRPr="00370BEC">
              <w:rPr>
                <w:rFonts w:ascii="Calibri" w:hAnsi="Calibri"/>
                <w:b/>
                <w:iCs/>
                <w:sz w:val="18"/>
                <w:szCs w:val="18"/>
                <w:lang w:val="en-US"/>
              </w:rPr>
              <w:t>Transparency International Ukraine</w:t>
            </w:r>
            <w:r w:rsidRPr="00370BEC">
              <w:rPr>
                <w:rFonts w:ascii="Calibri" w:hAnsi="Calibri"/>
                <w:iCs/>
                <w:sz w:val="18"/>
                <w:szCs w:val="18"/>
                <w:lang w:val="en-US"/>
              </w:rPr>
              <w:t xml:space="preserve"> 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t>
            </w:r>
            <w:hyperlink r:id="rId11" w:history="1">
              <w:r w:rsidRPr="00370BEC">
                <w:rPr>
                  <w:rStyle w:val="Hyperlink2"/>
                  <w:rFonts w:ascii="Calibri" w:hAnsi="Calibri"/>
                  <w:sz w:val="18"/>
                  <w:szCs w:val="18"/>
                  <w:lang w:val="uk-UA"/>
                </w:rPr>
                <w:t>www.ti-ukraine.org</w:t>
              </w:r>
            </w:hyperlink>
          </w:p>
        </w:tc>
      </w:tr>
    </w:tbl>
    <w:p w14:paraId="65F0ECE9" w14:textId="77777777" w:rsidR="00303DAE" w:rsidRPr="00360F2C" w:rsidRDefault="00303DAE" w:rsidP="00F31035">
      <w:pPr>
        <w:widowControl w:val="0"/>
        <w:spacing w:line="240" w:lineRule="auto"/>
        <w:rPr>
          <w:lang w:val="uk-UA"/>
        </w:rPr>
      </w:pPr>
    </w:p>
    <w:sectPr w:rsidR="00303DAE" w:rsidRPr="00360F2C">
      <w:headerReference w:type="default" r:id="rId12"/>
      <w:footerReference w:type="default" r:id="rId13"/>
      <w:pgSz w:w="11900" w:h="16840"/>
      <w:pgMar w:top="1134"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9A343" w14:textId="77777777" w:rsidR="00523D99" w:rsidRDefault="00523D99">
      <w:pPr>
        <w:spacing w:after="0" w:line="240" w:lineRule="auto"/>
      </w:pPr>
      <w:r>
        <w:separator/>
      </w:r>
    </w:p>
  </w:endnote>
  <w:endnote w:type="continuationSeparator" w:id="0">
    <w:p w14:paraId="4597865C" w14:textId="77777777" w:rsidR="00523D99" w:rsidRDefault="0052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8E071" w14:textId="77777777" w:rsidR="00303DAE" w:rsidRDefault="00303DAE">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AA1A9" w14:textId="77777777" w:rsidR="00523D99" w:rsidRDefault="00523D99">
      <w:pPr>
        <w:spacing w:after="0" w:line="240" w:lineRule="auto"/>
      </w:pPr>
      <w:r>
        <w:separator/>
      </w:r>
    </w:p>
  </w:footnote>
  <w:footnote w:type="continuationSeparator" w:id="0">
    <w:p w14:paraId="65C0E35F" w14:textId="77777777" w:rsidR="00523D99" w:rsidRDefault="00523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4A28" w14:textId="77777777" w:rsidR="00303DAE" w:rsidRDefault="00513000">
    <w:pPr>
      <w:pStyle w:val="Header"/>
      <w:tabs>
        <w:tab w:val="clear" w:pos="9355"/>
        <w:tab w:val="left" w:pos="9133"/>
      </w:tabs>
    </w:pPr>
    <w:r>
      <w:rPr>
        <w:noProof/>
        <w:lang w:val="uk-UA"/>
      </w:rPr>
      <w:drawing>
        <wp:inline distT="0" distB="0" distL="0" distR="0" wp14:anchorId="2E2B0085" wp14:editId="42BFBD24">
          <wp:extent cx="6116955" cy="1109932"/>
          <wp:effectExtent l="0" t="0" r="0" b="0"/>
          <wp:docPr id="1073741825" name="officeArt object" descr="C:\Users\ekormyliuk\AppData\Local\Microsoft\Windows\Temporary Internet Files\Content.Outlook\GLA4HRO7\бланк.jpg"/>
          <wp:cNvGraphicFramePr/>
          <a:graphic xmlns:a="http://schemas.openxmlformats.org/drawingml/2006/main">
            <a:graphicData uri="http://schemas.openxmlformats.org/drawingml/2006/picture">
              <pic:pic xmlns:pic="http://schemas.openxmlformats.org/drawingml/2006/picture">
                <pic:nvPicPr>
                  <pic:cNvPr id="1073741825" name="C:\Users\ekormyliuk\AppData\Local\Microsoft\Windows\Temporary Internet Files\Content.Outlook\GLA4HRO7\бланк.jpg" descr="C:\Users\ekormyliuk\AppData\Local\Microsoft\Windows\Temporary Internet Files\Content.Outlook\GLA4HRO7\бланк.jpg"/>
                  <pic:cNvPicPr>
                    <a:picLocks noChangeAspect="1"/>
                  </pic:cNvPicPr>
                </pic:nvPicPr>
                <pic:blipFill>
                  <a:blip r:embed="rId1">
                    <a:extLst/>
                  </a:blip>
                  <a:stretch>
                    <a:fillRect/>
                  </a:stretch>
                </pic:blipFill>
                <pic:spPr>
                  <a:xfrm>
                    <a:off x="0" y="0"/>
                    <a:ext cx="6116955" cy="1109932"/>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8">
    <w:nsid w:val="7B966CC8"/>
    <w:multiLevelType w:val="multilevel"/>
    <w:tmpl w:val="F3E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7"/>
  </w:num>
  <w:num w:numId="5">
    <w:abstractNumId w:val="4"/>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AE"/>
    <w:rsid w:val="00011B23"/>
    <w:rsid w:val="00012378"/>
    <w:rsid w:val="0004237B"/>
    <w:rsid w:val="0004351C"/>
    <w:rsid w:val="000A733A"/>
    <w:rsid w:val="000B5F97"/>
    <w:rsid w:val="000F5E85"/>
    <w:rsid w:val="00102700"/>
    <w:rsid w:val="00110743"/>
    <w:rsid w:val="001370CA"/>
    <w:rsid w:val="001457EC"/>
    <w:rsid w:val="001511DE"/>
    <w:rsid w:val="00154F13"/>
    <w:rsid w:val="001947DA"/>
    <w:rsid w:val="0019561A"/>
    <w:rsid w:val="001B6E4C"/>
    <w:rsid w:val="001C0B30"/>
    <w:rsid w:val="002658D3"/>
    <w:rsid w:val="00297D09"/>
    <w:rsid w:val="002C4379"/>
    <w:rsid w:val="002F7764"/>
    <w:rsid w:val="00303DAE"/>
    <w:rsid w:val="00312157"/>
    <w:rsid w:val="00343A49"/>
    <w:rsid w:val="003502FA"/>
    <w:rsid w:val="00360F2C"/>
    <w:rsid w:val="00382271"/>
    <w:rsid w:val="0039208F"/>
    <w:rsid w:val="00397B92"/>
    <w:rsid w:val="003B0AEB"/>
    <w:rsid w:val="003B1B81"/>
    <w:rsid w:val="003B4571"/>
    <w:rsid w:val="003C1CC2"/>
    <w:rsid w:val="003C6EC1"/>
    <w:rsid w:val="00402C93"/>
    <w:rsid w:val="0045010F"/>
    <w:rsid w:val="00457D47"/>
    <w:rsid w:val="004A1539"/>
    <w:rsid w:val="004B1E82"/>
    <w:rsid w:val="004D11E4"/>
    <w:rsid w:val="004E11BC"/>
    <w:rsid w:val="00513000"/>
    <w:rsid w:val="00513FB8"/>
    <w:rsid w:val="00523D99"/>
    <w:rsid w:val="005353F8"/>
    <w:rsid w:val="005448C3"/>
    <w:rsid w:val="005651C8"/>
    <w:rsid w:val="00572516"/>
    <w:rsid w:val="00584885"/>
    <w:rsid w:val="005B32D9"/>
    <w:rsid w:val="005C32A6"/>
    <w:rsid w:val="005E37D8"/>
    <w:rsid w:val="005E58BE"/>
    <w:rsid w:val="005E648E"/>
    <w:rsid w:val="006069AA"/>
    <w:rsid w:val="00611AB9"/>
    <w:rsid w:val="006208C4"/>
    <w:rsid w:val="00655089"/>
    <w:rsid w:val="00660072"/>
    <w:rsid w:val="00667A02"/>
    <w:rsid w:val="006E1185"/>
    <w:rsid w:val="006E2A19"/>
    <w:rsid w:val="006E4192"/>
    <w:rsid w:val="0072552C"/>
    <w:rsid w:val="007373B2"/>
    <w:rsid w:val="007860F7"/>
    <w:rsid w:val="007A055F"/>
    <w:rsid w:val="007B6929"/>
    <w:rsid w:val="007B7E85"/>
    <w:rsid w:val="007D6D16"/>
    <w:rsid w:val="007E4C07"/>
    <w:rsid w:val="007E71BB"/>
    <w:rsid w:val="007F4859"/>
    <w:rsid w:val="0082695E"/>
    <w:rsid w:val="0083006D"/>
    <w:rsid w:val="00831637"/>
    <w:rsid w:val="00850C75"/>
    <w:rsid w:val="00862C57"/>
    <w:rsid w:val="008711DE"/>
    <w:rsid w:val="00884D44"/>
    <w:rsid w:val="008C2A84"/>
    <w:rsid w:val="008C5BED"/>
    <w:rsid w:val="008D3944"/>
    <w:rsid w:val="00962516"/>
    <w:rsid w:val="00974B17"/>
    <w:rsid w:val="00990662"/>
    <w:rsid w:val="00994971"/>
    <w:rsid w:val="009A36DC"/>
    <w:rsid w:val="009C395D"/>
    <w:rsid w:val="009D0A08"/>
    <w:rsid w:val="00A0231A"/>
    <w:rsid w:val="00A2596F"/>
    <w:rsid w:val="00A434B6"/>
    <w:rsid w:val="00A4734E"/>
    <w:rsid w:val="00A503E9"/>
    <w:rsid w:val="00A613EF"/>
    <w:rsid w:val="00A6147C"/>
    <w:rsid w:val="00A6413F"/>
    <w:rsid w:val="00AA46C3"/>
    <w:rsid w:val="00AD63D7"/>
    <w:rsid w:val="00AD7EE1"/>
    <w:rsid w:val="00AF02D0"/>
    <w:rsid w:val="00AF4ACA"/>
    <w:rsid w:val="00B01C83"/>
    <w:rsid w:val="00B01CB3"/>
    <w:rsid w:val="00B174B8"/>
    <w:rsid w:val="00B515F8"/>
    <w:rsid w:val="00B553F7"/>
    <w:rsid w:val="00BB41A6"/>
    <w:rsid w:val="00BB6C50"/>
    <w:rsid w:val="00BF7143"/>
    <w:rsid w:val="00C154E7"/>
    <w:rsid w:val="00C232BB"/>
    <w:rsid w:val="00C32FFD"/>
    <w:rsid w:val="00C45536"/>
    <w:rsid w:val="00C46CE8"/>
    <w:rsid w:val="00C46EFB"/>
    <w:rsid w:val="00C60790"/>
    <w:rsid w:val="00C65BB4"/>
    <w:rsid w:val="00C75F8D"/>
    <w:rsid w:val="00CD0D37"/>
    <w:rsid w:val="00CE7762"/>
    <w:rsid w:val="00D2028D"/>
    <w:rsid w:val="00D43125"/>
    <w:rsid w:val="00D4319C"/>
    <w:rsid w:val="00D54BC5"/>
    <w:rsid w:val="00D65740"/>
    <w:rsid w:val="00D71AAE"/>
    <w:rsid w:val="00D74215"/>
    <w:rsid w:val="00D8219D"/>
    <w:rsid w:val="00D8363E"/>
    <w:rsid w:val="00DB3FB2"/>
    <w:rsid w:val="00DC0373"/>
    <w:rsid w:val="00DD2D1B"/>
    <w:rsid w:val="00DD5985"/>
    <w:rsid w:val="00DE620A"/>
    <w:rsid w:val="00DE6C9A"/>
    <w:rsid w:val="00DE6FE1"/>
    <w:rsid w:val="00E04FA7"/>
    <w:rsid w:val="00E14D6E"/>
    <w:rsid w:val="00E17D9C"/>
    <w:rsid w:val="00E24302"/>
    <w:rsid w:val="00E81AE4"/>
    <w:rsid w:val="00E92198"/>
    <w:rsid w:val="00EB24E3"/>
    <w:rsid w:val="00EE5E15"/>
    <w:rsid w:val="00EF6CFF"/>
    <w:rsid w:val="00F029B6"/>
    <w:rsid w:val="00F13E60"/>
    <w:rsid w:val="00F31035"/>
    <w:rsid w:val="00F42541"/>
    <w:rsid w:val="00F553EC"/>
    <w:rsid w:val="00F83541"/>
    <w:rsid w:val="00F90493"/>
    <w:rsid w:val="00FB5CCC"/>
    <w:rsid w:val="00FC3E6B"/>
    <w:rsid w:val="00FC4B90"/>
    <w:rsid w:val="00FD70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794373539">
      <w:bodyDiv w:val="1"/>
      <w:marLeft w:val="0"/>
      <w:marRight w:val="0"/>
      <w:marTop w:val="0"/>
      <w:marBottom w:val="0"/>
      <w:divBdr>
        <w:top w:val="none" w:sz="0" w:space="0" w:color="auto"/>
        <w:left w:val="none" w:sz="0" w:space="0" w:color="auto"/>
        <w:bottom w:val="none" w:sz="0" w:space="0" w:color="auto"/>
        <w:right w:val="none" w:sz="0" w:space="0" w:color="auto"/>
      </w:divBdr>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ukrain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ybakova@ti-ukraine.org" TargetMode="External"/><Relationship Id="rId4" Type="http://schemas.microsoft.com/office/2007/relationships/stylesWithEffects" Target="stylesWithEffects.xml"/><Relationship Id="rId9" Type="http://schemas.openxmlformats.org/officeDocument/2006/relationships/hyperlink" Target="http://bit.ly/2x8elT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8174-F6E2-45E2-B382-28EAD5FF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1724</Words>
  <Characters>983</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Natalia</cp:lastModifiedBy>
  <cp:revision>20</cp:revision>
  <dcterms:created xsi:type="dcterms:W3CDTF">2017-09-18T11:08:00Z</dcterms:created>
  <dcterms:modified xsi:type="dcterms:W3CDTF">2017-09-19T09:41:00Z</dcterms:modified>
</cp:coreProperties>
</file>