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5078C" w14:textId="77777777" w:rsidR="00F201E7" w:rsidRPr="00F1336A" w:rsidRDefault="00F201E7">
      <w:pPr>
        <w:rPr>
          <w:lang w:val="uk-UA" w:eastAsia="uk-UA"/>
        </w:rPr>
      </w:pPr>
      <w:r w:rsidRPr="00F1336A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1E4A97D1" wp14:editId="2EAEEDE4">
            <wp:simplePos x="0" y="0"/>
            <wp:positionH relativeFrom="page">
              <wp:posOffset>7257</wp:posOffset>
            </wp:positionH>
            <wp:positionV relativeFrom="paragraph">
              <wp:posOffset>-449399</wp:posOffset>
            </wp:positionV>
            <wp:extent cx="7662303" cy="108460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2303" cy="10846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F4758" w14:textId="77777777" w:rsidR="00F201E7" w:rsidRPr="00F1336A" w:rsidRDefault="00F201E7">
      <w:pPr>
        <w:rPr>
          <w:lang w:val="uk-UA" w:eastAsia="uk-UA"/>
        </w:rPr>
      </w:pPr>
    </w:p>
    <w:p w14:paraId="1920F1BC" w14:textId="77777777" w:rsidR="00F201E7" w:rsidRPr="00F1336A" w:rsidRDefault="00F201E7">
      <w:pPr>
        <w:rPr>
          <w:lang w:val="uk-UA" w:eastAsia="uk-UA"/>
        </w:rPr>
      </w:pPr>
    </w:p>
    <w:p w14:paraId="1FE668F4" w14:textId="77777777" w:rsidR="00F201E7" w:rsidRPr="00F1336A" w:rsidRDefault="00F201E7">
      <w:pPr>
        <w:rPr>
          <w:lang w:val="uk-UA" w:eastAsia="uk-UA"/>
        </w:rPr>
      </w:pPr>
    </w:p>
    <w:p w14:paraId="65552032" w14:textId="77777777" w:rsidR="00F201E7" w:rsidRPr="00F1336A" w:rsidRDefault="00F201E7">
      <w:pPr>
        <w:rPr>
          <w:lang w:val="uk-UA" w:eastAsia="uk-UA"/>
        </w:rPr>
      </w:pPr>
    </w:p>
    <w:p w14:paraId="0DC109EA" w14:textId="3C60E1D9" w:rsidR="00F201E7" w:rsidRPr="00F1336A" w:rsidRDefault="00F210AA">
      <w:pPr>
        <w:rPr>
          <w:rFonts w:ascii="Proxima Nova Rg" w:hAnsi="Proxima Nova Rg"/>
          <w:sz w:val="24"/>
          <w:szCs w:val="24"/>
          <w:lang w:val="uk-UA" w:eastAsia="uk-UA"/>
        </w:rPr>
      </w:pPr>
      <w:r>
        <w:rPr>
          <w:rFonts w:ascii="Proxima Nova Rg" w:hAnsi="Proxima Nova Rg"/>
          <w:sz w:val="24"/>
          <w:szCs w:val="24"/>
          <w:lang w:val="en-US" w:eastAsia="uk-UA"/>
        </w:rPr>
        <w:t>9</w:t>
      </w:r>
      <w:r w:rsidR="00B02BBE" w:rsidRPr="00F1336A">
        <w:rPr>
          <w:rFonts w:ascii="Proxima Nova Rg" w:hAnsi="Proxima Nova Rg"/>
          <w:sz w:val="24"/>
          <w:szCs w:val="24"/>
          <w:lang w:val="uk-UA" w:eastAsia="uk-UA"/>
        </w:rPr>
        <w:t xml:space="preserve"> </w:t>
      </w:r>
      <w:r w:rsidR="00F201E7" w:rsidRPr="00F1336A">
        <w:rPr>
          <w:rFonts w:ascii="Proxima Nova Rg" w:hAnsi="Proxima Nova Rg"/>
          <w:sz w:val="24"/>
          <w:szCs w:val="24"/>
          <w:lang w:val="uk-UA" w:eastAsia="uk-UA"/>
        </w:rPr>
        <w:t>березня 2017</w:t>
      </w:r>
    </w:p>
    <w:p w14:paraId="41A61120" w14:textId="77777777" w:rsidR="006142FF" w:rsidRPr="00F210AA" w:rsidRDefault="00F201E7" w:rsidP="00F201E7">
      <w:pPr>
        <w:jc w:val="center"/>
        <w:rPr>
          <w:rFonts w:ascii="Proxima Nova Rg" w:hAnsi="Proxima Nova Rg"/>
          <w:b/>
          <w:sz w:val="24"/>
          <w:szCs w:val="24"/>
          <w:lang w:val="uk-UA" w:eastAsia="uk-UA"/>
        </w:rPr>
      </w:pPr>
      <w:r w:rsidRPr="00F210AA">
        <w:rPr>
          <w:rFonts w:ascii="Proxima Nova Rg" w:hAnsi="Proxima Nova Rg"/>
          <w:b/>
          <w:sz w:val="24"/>
          <w:szCs w:val="24"/>
          <w:lang w:val="uk-UA" w:eastAsia="uk-UA"/>
        </w:rPr>
        <w:t>Прес-реліз</w:t>
      </w:r>
    </w:p>
    <w:p w14:paraId="1AEBDE88" w14:textId="19B86CFC" w:rsidR="00F201E7" w:rsidRPr="00F210AA" w:rsidRDefault="00F210AA" w:rsidP="00F201E7">
      <w:pPr>
        <w:jc w:val="both"/>
        <w:rPr>
          <w:rFonts w:ascii="Proxima Nova Rg" w:hAnsi="Proxima Nova Rg"/>
          <w:b/>
          <w:sz w:val="28"/>
          <w:szCs w:val="28"/>
          <w:lang w:val="en-US" w:eastAsia="uk-UA"/>
        </w:rPr>
      </w:pPr>
      <w:r w:rsidRPr="00F210AA">
        <w:rPr>
          <w:rFonts w:ascii="Proxima Nova Rg" w:hAnsi="Proxima Nova Rg"/>
          <w:b/>
          <w:sz w:val="28"/>
          <w:szCs w:val="28"/>
          <w:lang w:val="en-US" w:eastAsia="uk-UA"/>
        </w:rPr>
        <w:t xml:space="preserve">Transparency International </w:t>
      </w:r>
      <w:r w:rsidRPr="00F210AA">
        <w:rPr>
          <w:rFonts w:ascii="Proxima Nova Rg" w:hAnsi="Proxima Nova Rg"/>
          <w:b/>
          <w:sz w:val="28"/>
          <w:szCs w:val="28"/>
          <w:lang w:val="uk-UA" w:eastAsia="uk-UA"/>
        </w:rPr>
        <w:t xml:space="preserve">Україна презентувала </w:t>
      </w:r>
      <w:r w:rsidRPr="00F210AA">
        <w:rPr>
          <w:rFonts w:ascii="Proxima Nova Rg" w:hAnsi="Proxima Nova Rg"/>
          <w:b/>
          <w:sz w:val="28"/>
          <w:szCs w:val="28"/>
          <w:lang w:val="en-US" w:eastAsia="uk-UA"/>
        </w:rPr>
        <w:t xml:space="preserve">ProZorro </w:t>
      </w:r>
      <w:r w:rsidRPr="00F210AA">
        <w:rPr>
          <w:rFonts w:ascii="Proxima Nova Rg" w:hAnsi="Proxima Nova Rg"/>
          <w:b/>
          <w:sz w:val="28"/>
          <w:szCs w:val="28"/>
          <w:lang w:val="uk-UA" w:eastAsia="uk-UA"/>
        </w:rPr>
        <w:t>в Іспанії</w:t>
      </w:r>
    </w:p>
    <w:p w14:paraId="3848C092" w14:textId="4E03AE7B" w:rsidR="00B02BBE" w:rsidRDefault="00F201E7" w:rsidP="00F210AA">
      <w:pPr>
        <w:rPr>
          <w:rFonts w:ascii="Proxima Nova Rg" w:hAnsi="Proxima Nova Rg"/>
          <w:sz w:val="24"/>
          <w:szCs w:val="24"/>
          <w:lang w:val="uk-UA" w:eastAsia="uk-UA"/>
        </w:rPr>
      </w:pPr>
      <w:r w:rsidRPr="00F1336A">
        <w:rPr>
          <w:rFonts w:ascii="Proxima Nova Rg" w:hAnsi="Proxima Nova Rg"/>
          <w:sz w:val="24"/>
          <w:szCs w:val="24"/>
          <w:lang w:val="uk-UA" w:eastAsia="uk-UA"/>
        </w:rPr>
        <w:t xml:space="preserve">Transparency International Україна </w:t>
      </w:r>
      <w:r w:rsidR="00F210AA">
        <w:rPr>
          <w:rFonts w:ascii="Proxima Nova Rg" w:hAnsi="Proxima Nova Rg"/>
          <w:sz w:val="24"/>
          <w:szCs w:val="24"/>
          <w:lang w:val="uk-UA" w:eastAsia="uk-UA"/>
        </w:rPr>
        <w:t xml:space="preserve">представила український досвід організації публічних закупівель та їх моніторингу в Іспанії. Проектний менеджер Програми інноваційних проектів </w:t>
      </w:r>
      <w:r w:rsidR="00F210AA">
        <w:rPr>
          <w:rFonts w:ascii="Proxima Nova Rg" w:hAnsi="Proxima Nova Rg"/>
          <w:b/>
          <w:sz w:val="24"/>
          <w:szCs w:val="24"/>
          <w:lang w:val="uk-UA" w:eastAsia="uk-UA"/>
        </w:rPr>
        <w:t xml:space="preserve">Євген Білик </w:t>
      </w:r>
      <w:r w:rsidR="00F210AA">
        <w:rPr>
          <w:rFonts w:ascii="Proxima Nova Rg" w:hAnsi="Proxima Nova Rg"/>
          <w:sz w:val="24"/>
          <w:szCs w:val="24"/>
          <w:lang w:val="uk-UA" w:eastAsia="uk-UA"/>
        </w:rPr>
        <w:t xml:space="preserve">презентував </w:t>
      </w:r>
      <w:r w:rsidR="00F210AA">
        <w:rPr>
          <w:rFonts w:ascii="Proxima Nova Rg" w:hAnsi="Proxima Nova Rg"/>
          <w:sz w:val="24"/>
          <w:szCs w:val="24"/>
          <w:lang w:val="en-US" w:eastAsia="uk-UA"/>
        </w:rPr>
        <w:t>ProZorro</w:t>
      </w:r>
      <w:r w:rsidR="00F210AA" w:rsidRPr="00F210AA">
        <w:rPr>
          <w:rFonts w:ascii="Proxima Nova Rg" w:hAnsi="Proxima Nova Rg"/>
          <w:sz w:val="24"/>
          <w:szCs w:val="24"/>
          <w:lang w:val="uk-UA" w:eastAsia="uk-UA"/>
        </w:rPr>
        <w:t xml:space="preserve"> </w:t>
      </w:r>
      <w:r w:rsidR="00F210AA">
        <w:rPr>
          <w:rFonts w:ascii="Proxima Nova Rg" w:hAnsi="Proxima Nova Rg"/>
          <w:sz w:val="24"/>
          <w:szCs w:val="24"/>
          <w:lang w:val="uk-UA" w:eastAsia="uk-UA"/>
        </w:rPr>
        <w:t xml:space="preserve">на </w:t>
      </w:r>
      <w:r w:rsidR="00F210AA">
        <w:rPr>
          <w:rFonts w:ascii="Proxima Nova Rg" w:hAnsi="Proxima Nova Rg"/>
          <w:b/>
          <w:sz w:val="24"/>
          <w:szCs w:val="24"/>
          <w:lang w:val="en-US" w:eastAsia="uk-UA"/>
        </w:rPr>
        <w:t>Internet</w:t>
      </w:r>
      <w:r w:rsidR="00F210AA" w:rsidRPr="00F210AA">
        <w:rPr>
          <w:rFonts w:ascii="Proxima Nova Rg" w:hAnsi="Proxima Nova Rg"/>
          <w:b/>
          <w:sz w:val="24"/>
          <w:szCs w:val="24"/>
          <w:lang w:val="uk-UA" w:eastAsia="uk-UA"/>
        </w:rPr>
        <w:t xml:space="preserve"> </w:t>
      </w:r>
      <w:r w:rsidR="00F210AA">
        <w:rPr>
          <w:rFonts w:ascii="Proxima Nova Rg" w:hAnsi="Proxima Nova Rg"/>
          <w:b/>
          <w:sz w:val="24"/>
          <w:szCs w:val="24"/>
          <w:lang w:val="en-US" w:eastAsia="uk-UA"/>
        </w:rPr>
        <w:t>Freedom</w:t>
      </w:r>
      <w:r w:rsidR="00F210AA" w:rsidRPr="00F210AA">
        <w:rPr>
          <w:rFonts w:ascii="Proxima Nova Rg" w:hAnsi="Proxima Nova Rg"/>
          <w:b/>
          <w:sz w:val="24"/>
          <w:szCs w:val="24"/>
          <w:lang w:val="uk-UA" w:eastAsia="uk-UA"/>
        </w:rPr>
        <w:t xml:space="preserve"> </w:t>
      </w:r>
      <w:r w:rsidR="00F210AA">
        <w:rPr>
          <w:rFonts w:ascii="Proxima Nova Rg" w:hAnsi="Proxima Nova Rg"/>
          <w:b/>
          <w:sz w:val="24"/>
          <w:szCs w:val="24"/>
          <w:lang w:val="en-US" w:eastAsia="uk-UA"/>
        </w:rPr>
        <w:t>Festival</w:t>
      </w:r>
      <w:r w:rsidR="00F210AA">
        <w:rPr>
          <w:rFonts w:ascii="Proxima Nova Rg" w:hAnsi="Proxima Nova Rg"/>
          <w:b/>
          <w:sz w:val="24"/>
          <w:szCs w:val="24"/>
          <w:lang w:val="uk-UA" w:eastAsia="uk-UA"/>
        </w:rPr>
        <w:t xml:space="preserve">, </w:t>
      </w:r>
      <w:r w:rsidR="00F210AA">
        <w:rPr>
          <w:rFonts w:ascii="Proxima Nova Rg" w:hAnsi="Proxima Nova Rg"/>
          <w:sz w:val="24"/>
          <w:szCs w:val="24"/>
          <w:lang w:val="uk-UA" w:eastAsia="uk-UA"/>
        </w:rPr>
        <w:t xml:space="preserve">що проходить цими днями у Валенсії. Подія відбувається вже втретє, цього року для участі в ньому зареєструвалися понад 1300 учасників з усіх континентів. </w:t>
      </w:r>
    </w:p>
    <w:p w14:paraId="3C3D3AE0" w14:textId="02919DAC" w:rsidR="00F210AA" w:rsidRDefault="00F210AA" w:rsidP="00AC0734">
      <w:pPr>
        <w:rPr>
          <w:rFonts w:ascii="Proxima Nova Rg" w:hAnsi="Proxima Nova Rg"/>
          <w:sz w:val="24"/>
          <w:szCs w:val="24"/>
          <w:lang w:val="uk-UA" w:eastAsia="uk-UA"/>
        </w:rPr>
      </w:pPr>
      <w:r>
        <w:rPr>
          <w:rFonts w:ascii="Proxima Nova Rg" w:hAnsi="Proxima Nova Rg"/>
          <w:sz w:val="24"/>
          <w:szCs w:val="24"/>
          <w:lang w:val="uk-UA" w:eastAsia="uk-UA"/>
        </w:rPr>
        <w:t xml:space="preserve">Генералітет Валенсії, за запрошенням якого представник ТІ Україна і взяв участь у заході, </w:t>
      </w:r>
      <w:r w:rsidR="00AC0734">
        <w:rPr>
          <w:rFonts w:ascii="Proxima Nova Rg" w:hAnsi="Proxima Nova Rg"/>
          <w:sz w:val="24"/>
          <w:szCs w:val="24"/>
          <w:lang w:val="uk-UA" w:eastAsia="uk-UA"/>
        </w:rPr>
        <w:t xml:space="preserve">висловлює інтерес щодо запровадження схожої системи на регіональному рівні. </w:t>
      </w:r>
    </w:p>
    <w:p w14:paraId="275A83B6" w14:textId="2A9AF165" w:rsidR="00AC0734" w:rsidRDefault="00AC0734" w:rsidP="00AC0734">
      <w:pPr>
        <w:rPr>
          <w:rFonts w:ascii="Proxima Nova Rg" w:hAnsi="Proxima Nova Rg"/>
          <w:sz w:val="24"/>
          <w:szCs w:val="24"/>
          <w:lang w:val="uk-UA" w:eastAsia="uk-UA"/>
        </w:rPr>
      </w:pPr>
      <w:r>
        <w:rPr>
          <w:rFonts w:ascii="Proxima Nova Rg" w:hAnsi="Proxima Nova Rg"/>
          <w:sz w:val="24"/>
          <w:szCs w:val="24"/>
          <w:lang w:val="uk-UA" w:eastAsia="uk-UA"/>
        </w:rPr>
        <w:t xml:space="preserve">Завантажити презентацію </w:t>
      </w:r>
      <w:r>
        <w:rPr>
          <w:rFonts w:ascii="Proxima Nova Rg" w:hAnsi="Proxima Nova Rg"/>
          <w:sz w:val="24"/>
          <w:szCs w:val="24"/>
          <w:lang w:val="en-US" w:eastAsia="uk-UA"/>
        </w:rPr>
        <w:t>ProZorro</w:t>
      </w:r>
      <w:r w:rsidRPr="00AC0734">
        <w:rPr>
          <w:rFonts w:ascii="Proxima Nova Rg" w:hAnsi="Proxima Nova Rg"/>
          <w:sz w:val="24"/>
          <w:szCs w:val="24"/>
          <w:lang w:eastAsia="uk-UA"/>
        </w:rPr>
        <w:t xml:space="preserve"> </w:t>
      </w:r>
      <w:r>
        <w:rPr>
          <w:rFonts w:ascii="Proxima Nova Rg" w:hAnsi="Proxima Nova Rg"/>
          <w:sz w:val="24"/>
          <w:szCs w:val="24"/>
          <w:lang w:val="uk-UA" w:eastAsia="uk-UA"/>
        </w:rPr>
        <w:t>іспанською мовою можна за лінком:</w:t>
      </w:r>
    </w:p>
    <w:p w14:paraId="152B7620" w14:textId="000DFEE1" w:rsidR="00AC0734" w:rsidRDefault="00AC0734" w:rsidP="00AC0734">
      <w:pPr>
        <w:rPr>
          <w:rFonts w:ascii="Proxima Nova Rg" w:hAnsi="Proxima Nova Rg"/>
          <w:sz w:val="24"/>
          <w:szCs w:val="24"/>
          <w:lang w:val="uk-UA" w:eastAsia="uk-UA"/>
        </w:rPr>
      </w:pPr>
      <w:hyperlink r:id="rId6" w:history="1">
        <w:r w:rsidRPr="00A46A7A">
          <w:rPr>
            <w:rStyle w:val="a3"/>
            <w:rFonts w:ascii="Proxima Nova Rg" w:hAnsi="Proxima Nova Rg"/>
            <w:sz w:val="24"/>
            <w:szCs w:val="24"/>
            <w:lang w:val="uk-UA" w:eastAsia="uk-UA"/>
          </w:rPr>
          <w:t>http://ti-ukraine.org/wp-content/uploads/2017/03/Prezentatsiia-ProZorro-ispanskoiu.pptx</w:t>
        </w:r>
      </w:hyperlink>
      <w:r>
        <w:rPr>
          <w:rFonts w:ascii="Proxima Nova Rg" w:hAnsi="Proxima Nova Rg"/>
          <w:sz w:val="24"/>
          <w:szCs w:val="24"/>
          <w:lang w:val="uk-UA" w:eastAsia="uk-UA"/>
        </w:rPr>
        <w:t xml:space="preserve"> </w:t>
      </w:r>
      <w:bookmarkStart w:id="0" w:name="_GoBack"/>
      <w:bookmarkEnd w:id="0"/>
    </w:p>
    <w:p w14:paraId="246812BD" w14:textId="77777777" w:rsidR="00AC0734" w:rsidRPr="00F1336A" w:rsidRDefault="00AC0734" w:rsidP="00AC0734">
      <w:pPr>
        <w:rPr>
          <w:rFonts w:ascii="Proxima Nova Rg" w:hAnsi="Proxima Nova Rg"/>
          <w:sz w:val="24"/>
          <w:szCs w:val="24"/>
          <w:lang w:val="uk-UA" w:eastAsia="uk-UA"/>
        </w:rPr>
      </w:pPr>
    </w:p>
    <w:p w14:paraId="5A107542" w14:textId="77777777" w:rsidR="00B02BBE" w:rsidRPr="00F1336A" w:rsidRDefault="00B02BBE" w:rsidP="00F201E7">
      <w:pPr>
        <w:jc w:val="both"/>
        <w:rPr>
          <w:rFonts w:ascii="Proxima Nova Rg" w:hAnsi="Proxima Nova Rg"/>
          <w:sz w:val="24"/>
          <w:szCs w:val="24"/>
          <w:lang w:val="uk-UA" w:eastAsia="uk-UA"/>
        </w:rPr>
      </w:pPr>
    </w:p>
    <w:p w14:paraId="446F451C" w14:textId="77777777" w:rsidR="00B02BBE" w:rsidRPr="00F1336A" w:rsidRDefault="00B02BBE" w:rsidP="00B02BBE">
      <w:pPr>
        <w:jc w:val="center"/>
        <w:rPr>
          <w:rFonts w:ascii="Proxima Nova Rg" w:hAnsi="Proxima Nova Rg"/>
          <w:sz w:val="24"/>
          <w:szCs w:val="24"/>
          <w:lang w:val="uk-UA" w:eastAsia="uk-UA"/>
        </w:rPr>
      </w:pPr>
      <w:r w:rsidRPr="00F1336A">
        <w:rPr>
          <w:rFonts w:ascii="Proxima Nova Rg" w:hAnsi="Proxima Nova Rg"/>
          <w:sz w:val="24"/>
          <w:szCs w:val="24"/>
          <w:lang w:val="uk-UA" w:eastAsia="uk-UA"/>
        </w:rPr>
        <w:t>* * *</w:t>
      </w:r>
    </w:p>
    <w:p w14:paraId="7BBB1EBB" w14:textId="77777777" w:rsidR="00B02BBE" w:rsidRPr="00F1336A" w:rsidRDefault="00B02BBE" w:rsidP="00F201E7">
      <w:pPr>
        <w:jc w:val="both"/>
        <w:rPr>
          <w:rFonts w:ascii="Proxima Nova Rg" w:hAnsi="Proxima Nova Rg"/>
          <w:i/>
          <w:sz w:val="20"/>
          <w:szCs w:val="20"/>
          <w:lang w:val="uk-UA"/>
        </w:rPr>
      </w:pPr>
      <w:r w:rsidRPr="00F1336A">
        <w:rPr>
          <w:rFonts w:ascii="Proxima Nova Rg" w:hAnsi="Proxima Nova Rg"/>
          <w:b/>
          <w:i/>
          <w:sz w:val="20"/>
          <w:szCs w:val="20"/>
          <w:lang w:val="uk-UA"/>
        </w:rPr>
        <w:t>Transparency International Україна</w:t>
      </w:r>
      <w:r w:rsidRPr="00F1336A">
        <w:rPr>
          <w:rFonts w:ascii="Proxima Nova Rg" w:hAnsi="Proxima Nova Rg"/>
          <w:i/>
          <w:sz w:val="20"/>
          <w:szCs w:val="20"/>
          <w:lang w:val="uk-UA"/>
        </w:rPr>
        <w:t xml:space="preserve"> є представництвом глобальної антикорупційної мережі Transparency International,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</w:r>
      <w:hyperlink r:id="rId7" w:history="1">
        <w:r w:rsidRPr="00F1336A">
          <w:rPr>
            <w:rStyle w:val="a3"/>
            <w:rFonts w:ascii="Proxima Nova Rg" w:hAnsi="Proxima Nova Rg"/>
            <w:i/>
            <w:sz w:val="20"/>
            <w:szCs w:val="20"/>
            <w:lang w:val="uk-UA"/>
          </w:rPr>
          <w:t>www.ti-ukraine.org</w:t>
        </w:r>
      </w:hyperlink>
    </w:p>
    <w:p w14:paraId="5496EAC9" w14:textId="77777777" w:rsidR="00B02BBE" w:rsidRPr="00F1336A" w:rsidRDefault="00B02BBE" w:rsidP="00B02BBE">
      <w:pPr>
        <w:jc w:val="center"/>
        <w:rPr>
          <w:rFonts w:ascii="Proxima Nova Rg" w:hAnsi="Proxima Nova Rg"/>
          <w:sz w:val="20"/>
          <w:szCs w:val="20"/>
          <w:lang w:val="uk-UA"/>
        </w:rPr>
      </w:pPr>
      <w:r w:rsidRPr="00F1336A">
        <w:rPr>
          <w:rFonts w:ascii="Proxima Nova Rg" w:hAnsi="Proxima Nova Rg"/>
          <w:sz w:val="20"/>
          <w:szCs w:val="20"/>
          <w:lang w:val="uk-UA"/>
        </w:rPr>
        <w:t>* * *</w:t>
      </w:r>
    </w:p>
    <w:p w14:paraId="3CBA0ECA" w14:textId="77777777" w:rsidR="00B02BBE" w:rsidRPr="00F1336A" w:rsidRDefault="00B02BBE" w:rsidP="00F201E7">
      <w:pPr>
        <w:jc w:val="both"/>
        <w:rPr>
          <w:rFonts w:ascii="Proxima Nova Rg" w:hAnsi="Proxima Nova Rg"/>
          <w:sz w:val="24"/>
          <w:szCs w:val="24"/>
          <w:lang w:val="uk-UA"/>
        </w:rPr>
      </w:pPr>
    </w:p>
    <w:p w14:paraId="48D63931" w14:textId="77777777" w:rsidR="00B02BBE" w:rsidRPr="00F1336A" w:rsidRDefault="00B02BBE" w:rsidP="00B02BBE">
      <w:pPr>
        <w:jc w:val="both"/>
        <w:rPr>
          <w:i/>
          <w:lang w:val="uk-UA"/>
        </w:rPr>
      </w:pPr>
      <w:r w:rsidRPr="00F1336A">
        <w:rPr>
          <w:b/>
          <w:i/>
          <w:lang w:val="uk-UA"/>
        </w:rPr>
        <w:t>Контакт для медіа:</w:t>
      </w:r>
      <w:r w:rsidRPr="00F1336A">
        <w:rPr>
          <w:i/>
          <w:lang w:val="uk-UA"/>
        </w:rPr>
        <w:t xml:space="preserve"> Олександр Аргат, Менеджер з комунікацій Програми інноваційних проектів Transparency International Україна  093-844-24-81, e-mail: </w:t>
      </w:r>
      <w:hyperlink r:id="rId8" w:history="1">
        <w:r w:rsidRPr="00F1336A">
          <w:rPr>
            <w:rStyle w:val="a3"/>
            <w:i/>
            <w:lang w:val="uk-UA"/>
          </w:rPr>
          <w:t>argat@ti-ukraine.org</w:t>
        </w:r>
      </w:hyperlink>
      <w:r w:rsidRPr="00F1336A">
        <w:rPr>
          <w:i/>
          <w:lang w:val="uk-UA"/>
        </w:rPr>
        <w:t xml:space="preserve">  </w:t>
      </w:r>
    </w:p>
    <w:p w14:paraId="5D5CF686" w14:textId="77777777" w:rsidR="00B02BBE" w:rsidRPr="00F1336A" w:rsidRDefault="00B02BBE" w:rsidP="00F201E7">
      <w:pPr>
        <w:jc w:val="both"/>
        <w:rPr>
          <w:rFonts w:ascii="Proxima Nova Rg" w:hAnsi="Proxima Nova Rg"/>
          <w:sz w:val="24"/>
          <w:szCs w:val="24"/>
          <w:lang w:val="uk-UA" w:eastAsia="uk-UA"/>
        </w:rPr>
      </w:pPr>
      <w:r w:rsidRPr="00F1336A">
        <w:rPr>
          <w:rFonts w:ascii="Proxima Nova Rg" w:hAnsi="Proxima Nova Rg"/>
          <w:sz w:val="24"/>
          <w:szCs w:val="24"/>
          <w:lang w:val="uk-UA" w:eastAsia="uk-UA"/>
        </w:rPr>
        <w:t xml:space="preserve"> </w:t>
      </w:r>
    </w:p>
    <w:p w14:paraId="526A57D5" w14:textId="77777777" w:rsidR="00B02BBE" w:rsidRPr="00F1336A" w:rsidRDefault="00B02BBE" w:rsidP="00F201E7">
      <w:pPr>
        <w:jc w:val="both"/>
        <w:rPr>
          <w:rFonts w:ascii="Proxima Nova Rg" w:hAnsi="Proxima Nova Rg"/>
          <w:sz w:val="24"/>
          <w:szCs w:val="24"/>
          <w:lang w:val="uk-UA" w:eastAsia="uk-UA"/>
        </w:rPr>
      </w:pPr>
    </w:p>
    <w:p w14:paraId="54B86876" w14:textId="77777777" w:rsidR="00B02BBE" w:rsidRPr="00F1336A" w:rsidRDefault="00B02BBE" w:rsidP="00F201E7">
      <w:pPr>
        <w:jc w:val="both"/>
        <w:rPr>
          <w:rFonts w:ascii="Proxima Nova Rg" w:hAnsi="Proxima Nova Rg"/>
          <w:sz w:val="24"/>
          <w:szCs w:val="24"/>
          <w:lang w:val="uk-UA" w:eastAsia="uk-UA"/>
        </w:rPr>
      </w:pPr>
    </w:p>
    <w:p w14:paraId="418C47CA" w14:textId="77777777" w:rsidR="00B02BBE" w:rsidRPr="00F1336A" w:rsidRDefault="00B02BBE" w:rsidP="00F201E7">
      <w:pPr>
        <w:jc w:val="both"/>
        <w:rPr>
          <w:rFonts w:ascii="Proxima Nova Rg" w:hAnsi="Proxima Nova Rg"/>
          <w:sz w:val="28"/>
          <w:szCs w:val="28"/>
          <w:lang w:val="uk-UA" w:eastAsia="uk-UA"/>
        </w:rPr>
      </w:pPr>
    </w:p>
    <w:p w14:paraId="3DAAF0D1" w14:textId="77777777" w:rsidR="00B02BBE" w:rsidRPr="00F1336A" w:rsidRDefault="00B02BBE" w:rsidP="00F201E7">
      <w:pPr>
        <w:jc w:val="both"/>
        <w:rPr>
          <w:rFonts w:ascii="Proxima Nova Rg" w:hAnsi="Proxima Nova Rg"/>
          <w:sz w:val="28"/>
          <w:szCs w:val="28"/>
          <w:lang w:val="uk-UA" w:eastAsia="uk-UA"/>
        </w:rPr>
      </w:pPr>
    </w:p>
    <w:p w14:paraId="61E552FF" w14:textId="77777777" w:rsidR="00F201E7" w:rsidRPr="00F1336A" w:rsidRDefault="00F201E7" w:rsidP="00F201E7">
      <w:pPr>
        <w:jc w:val="center"/>
        <w:rPr>
          <w:rFonts w:ascii="Proxima Nova Rg" w:hAnsi="Proxima Nova Rg"/>
          <w:b/>
          <w:sz w:val="24"/>
          <w:szCs w:val="24"/>
          <w:lang w:val="uk-UA"/>
        </w:rPr>
      </w:pPr>
    </w:p>
    <w:sectPr w:rsidR="00F201E7" w:rsidRPr="00F1336A" w:rsidSect="00694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77816"/>
    <w:multiLevelType w:val="hybridMultilevel"/>
    <w:tmpl w:val="D1D0BB42"/>
    <w:lvl w:ilvl="0" w:tplc="103E7EE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A0778"/>
    <w:multiLevelType w:val="hybridMultilevel"/>
    <w:tmpl w:val="703ADD5A"/>
    <w:lvl w:ilvl="0" w:tplc="EA126A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E7"/>
    <w:rsid w:val="006142FF"/>
    <w:rsid w:val="006949C4"/>
    <w:rsid w:val="00716075"/>
    <w:rsid w:val="00AC0734"/>
    <w:rsid w:val="00B02BBE"/>
    <w:rsid w:val="00F1336A"/>
    <w:rsid w:val="00F201E7"/>
    <w:rsid w:val="00F210AA"/>
    <w:rsid w:val="00F6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3D11"/>
  <w15:chartTrackingRefBased/>
  <w15:docId w15:val="{C432EFB9-95A6-49F9-AD1A-CF163C30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B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2BB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210AA"/>
    <w:pPr>
      <w:spacing w:after="0" w:line="240" w:lineRule="auto"/>
    </w:pPr>
    <w:rPr>
      <w:rFonts w:ascii="Calibri" w:eastAsiaTheme="minorEastAsia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at@ti-ukrain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-ukrain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-ukraine.org/wp-content/uploads/2017/03/Prezentatsiia-ProZorro-ispanskoiu.ppt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Argat</dc:creator>
  <cp:keywords/>
  <dc:description/>
  <cp:lastModifiedBy>Oleksandr Argat</cp:lastModifiedBy>
  <cp:revision>2</cp:revision>
  <dcterms:created xsi:type="dcterms:W3CDTF">2017-03-09T14:17:00Z</dcterms:created>
  <dcterms:modified xsi:type="dcterms:W3CDTF">2017-03-09T14:17:00Z</dcterms:modified>
</cp:coreProperties>
</file>