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0C91" w14:textId="77777777" w:rsidR="0021551A" w:rsidRDefault="0021551A" w:rsidP="00B017DE">
      <w:pPr>
        <w:spacing w:after="0"/>
        <w:jc w:val="both"/>
        <w:rPr>
          <w:rFonts w:ascii="Calibri" w:hAnsi="Calibri"/>
          <w:lang w:val="uk-UA"/>
        </w:rPr>
      </w:pPr>
    </w:p>
    <w:p w14:paraId="6411336B" w14:textId="0453DB4E" w:rsidR="00303DAE" w:rsidRPr="002B43A0" w:rsidRDefault="00513000" w:rsidP="00B017DE">
      <w:pPr>
        <w:spacing w:after="0"/>
        <w:jc w:val="both"/>
        <w:rPr>
          <w:rFonts w:ascii="Calibri" w:eastAsia="Calibri" w:hAnsi="Calibri" w:cs="Calibri"/>
          <w:lang w:val="uk-UA"/>
        </w:rPr>
      </w:pPr>
      <w:r w:rsidRPr="002B43A0">
        <w:rPr>
          <w:rFonts w:ascii="Calibri" w:hAnsi="Calibri"/>
          <w:lang w:val="uk-UA"/>
        </w:rPr>
        <w:t>ПРЕС-</w:t>
      </w:r>
      <w:r w:rsidR="00EF6CFF" w:rsidRPr="002B43A0">
        <w:rPr>
          <w:rFonts w:ascii="Calibri" w:hAnsi="Calibri"/>
          <w:lang w:val="uk-UA"/>
        </w:rPr>
        <w:t>АНОНС</w:t>
      </w:r>
    </w:p>
    <w:p w14:paraId="02EE6D89" w14:textId="73C647A5" w:rsidR="00303DAE" w:rsidRPr="002B43A0" w:rsidRDefault="00EA127D" w:rsidP="00B017DE">
      <w:pPr>
        <w:spacing w:after="0"/>
        <w:jc w:val="both"/>
        <w:rPr>
          <w:rFonts w:ascii="Calibri" w:hAnsi="Calibri"/>
          <w:lang w:val="uk-UA"/>
        </w:rPr>
      </w:pPr>
      <w:r w:rsidRPr="00EA127D">
        <w:rPr>
          <w:rFonts w:ascii="Calibri" w:hAnsi="Calibri"/>
        </w:rPr>
        <w:t>22</w:t>
      </w:r>
      <w:r w:rsidR="0001129A" w:rsidRPr="002B43A0">
        <w:rPr>
          <w:rFonts w:ascii="Calibri" w:hAnsi="Calibri"/>
          <w:lang w:val="uk-UA"/>
        </w:rPr>
        <w:t>.08</w:t>
      </w:r>
      <w:r w:rsidR="00513000" w:rsidRPr="002B43A0">
        <w:rPr>
          <w:rFonts w:ascii="Calibri" w:hAnsi="Calibri"/>
          <w:lang w:val="uk-UA"/>
        </w:rPr>
        <w:t>.2017</w:t>
      </w:r>
      <w:r w:rsidR="00FC3C1D" w:rsidRPr="002B43A0">
        <w:rPr>
          <w:rFonts w:ascii="Calibri" w:hAnsi="Calibri"/>
          <w:lang w:val="uk-UA"/>
        </w:rPr>
        <w:t xml:space="preserve"> </w:t>
      </w:r>
    </w:p>
    <w:p w14:paraId="331176F7" w14:textId="2513961C" w:rsidR="00EF6CFF" w:rsidRPr="002B43A0" w:rsidRDefault="00EF6CFF" w:rsidP="00B017DE">
      <w:pPr>
        <w:spacing w:after="0"/>
        <w:jc w:val="both"/>
        <w:rPr>
          <w:rFonts w:ascii="Calibri" w:eastAsia="Calibri" w:hAnsi="Calibri" w:cs="Calibri"/>
          <w:lang w:val="uk-UA"/>
        </w:rPr>
      </w:pPr>
    </w:p>
    <w:p w14:paraId="2706C636" w14:textId="52003F42" w:rsidR="0001129A" w:rsidRPr="00EA127D" w:rsidRDefault="002B43A0" w:rsidP="0001129A">
      <w:pPr>
        <w:autoSpaceDE w:val="0"/>
        <w:autoSpaceDN w:val="0"/>
        <w:adjustRightInd w:val="0"/>
        <w:spacing w:after="0" w:line="240" w:lineRule="auto"/>
        <w:jc w:val="center"/>
        <w:rPr>
          <w:rFonts w:ascii="Calibri" w:hAnsi="Calibri" w:cs="Calibri"/>
          <w:b/>
          <w:lang w:val="uk-UA"/>
        </w:rPr>
      </w:pPr>
      <w:r w:rsidRPr="002B43A0">
        <w:rPr>
          <w:rFonts w:ascii="Calibri" w:hAnsi="Calibri" w:cs="Calibri"/>
          <w:b/>
          <w:lang w:val="uk-UA"/>
        </w:rPr>
        <w:t xml:space="preserve">Як підвищити прозорість міст: </w:t>
      </w:r>
      <w:r w:rsidR="00556C99">
        <w:rPr>
          <w:rFonts w:ascii="Calibri" w:hAnsi="Calibri" w:cs="Calibri"/>
          <w:b/>
          <w:lang w:val="uk-UA"/>
        </w:rPr>
        <w:t>семінар</w:t>
      </w:r>
      <w:r w:rsidRPr="002B43A0">
        <w:rPr>
          <w:rFonts w:ascii="Calibri" w:hAnsi="Calibri" w:cs="Calibri"/>
          <w:b/>
          <w:lang w:val="uk-UA"/>
        </w:rPr>
        <w:t xml:space="preserve"> </w:t>
      </w:r>
      <w:r w:rsidR="0058252F">
        <w:rPr>
          <w:rFonts w:ascii="Calibri" w:hAnsi="Calibri" w:cs="Calibri"/>
          <w:b/>
          <w:lang w:val="uk-UA"/>
        </w:rPr>
        <w:t xml:space="preserve">у </w:t>
      </w:r>
      <w:r w:rsidR="00EA127D">
        <w:rPr>
          <w:rFonts w:ascii="Calibri" w:hAnsi="Calibri" w:cs="Calibri"/>
          <w:b/>
          <w:lang w:val="uk-UA"/>
        </w:rPr>
        <w:t>Полтаві</w:t>
      </w:r>
    </w:p>
    <w:p w14:paraId="49EEC322" w14:textId="77777777" w:rsidR="0001129A" w:rsidRPr="00556C99" w:rsidRDefault="0001129A" w:rsidP="0001129A">
      <w:pPr>
        <w:autoSpaceDE w:val="0"/>
        <w:autoSpaceDN w:val="0"/>
        <w:adjustRightInd w:val="0"/>
        <w:spacing w:after="0" w:line="240" w:lineRule="auto"/>
        <w:rPr>
          <w:rFonts w:ascii="Calibri" w:hAnsi="Calibri" w:cs="Calibri"/>
          <w:i/>
          <w:sz w:val="24"/>
          <w:szCs w:val="24"/>
          <w:lang w:val="uk-UA"/>
        </w:rPr>
      </w:pPr>
    </w:p>
    <w:p w14:paraId="0AC24E7A" w14:textId="4D3AFDBA" w:rsidR="00556C99" w:rsidRDefault="002B43A0" w:rsidP="002B43A0">
      <w:pPr>
        <w:pStyle w:val="a6"/>
        <w:spacing w:before="0" w:after="0"/>
        <w:jc w:val="both"/>
        <w:textAlignment w:val="baseline"/>
        <w:rPr>
          <w:rFonts w:ascii="Calibri" w:hAnsi="Calibri" w:cs="Calibri"/>
          <w:i/>
          <w:color w:val="000000" w:themeColor="text1"/>
          <w:sz w:val="22"/>
          <w:szCs w:val="22"/>
          <w:lang w:val="uk-UA"/>
        </w:rPr>
      </w:pPr>
      <w:r w:rsidRPr="00556C99">
        <w:rPr>
          <w:rFonts w:ascii="Calibri" w:hAnsi="Calibri" w:cs="Calibri"/>
          <w:i/>
          <w:color w:val="000000" w:themeColor="text1"/>
          <w:sz w:val="22"/>
          <w:szCs w:val="22"/>
          <w:lang w:val="uk-UA"/>
        </w:rPr>
        <w:t xml:space="preserve">Українське представництво міжнародної антикорупційної мережі </w:t>
      </w:r>
      <w:proofErr w:type="spellStart"/>
      <w:r w:rsidRPr="00556C99">
        <w:rPr>
          <w:rFonts w:ascii="Calibri" w:hAnsi="Calibri" w:cs="Calibri"/>
          <w:i/>
          <w:color w:val="000000" w:themeColor="text1"/>
          <w:sz w:val="22"/>
          <w:szCs w:val="22"/>
          <w:lang w:val="uk-UA"/>
        </w:rPr>
        <w:t>Transparency</w:t>
      </w:r>
      <w:proofErr w:type="spellEnd"/>
      <w:r w:rsidRPr="00556C99">
        <w:rPr>
          <w:rFonts w:ascii="Calibri" w:hAnsi="Calibri" w:cs="Calibri"/>
          <w:i/>
          <w:color w:val="000000" w:themeColor="text1"/>
          <w:sz w:val="22"/>
          <w:szCs w:val="22"/>
          <w:lang w:val="uk-UA"/>
        </w:rPr>
        <w:t xml:space="preserve"> </w:t>
      </w:r>
      <w:proofErr w:type="spellStart"/>
      <w:r w:rsidRPr="00556C99">
        <w:rPr>
          <w:rFonts w:ascii="Calibri" w:hAnsi="Calibri" w:cs="Calibri"/>
          <w:i/>
          <w:color w:val="000000" w:themeColor="text1"/>
          <w:sz w:val="22"/>
          <w:szCs w:val="22"/>
          <w:lang w:val="uk-UA"/>
        </w:rPr>
        <w:t>International</w:t>
      </w:r>
      <w:proofErr w:type="spellEnd"/>
      <w:r w:rsidRPr="00556C99">
        <w:rPr>
          <w:rFonts w:ascii="Calibri" w:hAnsi="Calibri" w:cs="Calibri"/>
          <w:i/>
          <w:color w:val="000000" w:themeColor="text1"/>
          <w:sz w:val="22"/>
          <w:szCs w:val="22"/>
          <w:lang w:val="uk-UA"/>
        </w:rPr>
        <w:t xml:space="preserve"> запрошує регіональних журналістів, активістів та представників місцевої влади на серію </w:t>
      </w:r>
      <w:r w:rsidR="00652CF2">
        <w:rPr>
          <w:rFonts w:ascii="Calibri" w:hAnsi="Calibri" w:cs="Calibri"/>
          <w:i/>
          <w:color w:val="000000" w:themeColor="text1"/>
          <w:sz w:val="22"/>
          <w:szCs w:val="22"/>
          <w:lang w:val="uk-UA"/>
        </w:rPr>
        <w:t>семінарів</w:t>
      </w:r>
      <w:r w:rsidRPr="00556C99">
        <w:rPr>
          <w:rFonts w:ascii="Calibri" w:hAnsi="Calibri" w:cs="Calibri"/>
          <w:i/>
          <w:color w:val="000000" w:themeColor="text1"/>
          <w:sz w:val="22"/>
          <w:szCs w:val="22"/>
          <w:lang w:val="uk-UA"/>
        </w:rPr>
        <w:t>, присвячених підвищенню прозорості міст.</w:t>
      </w:r>
      <w:r w:rsidR="00556C99">
        <w:rPr>
          <w:rFonts w:ascii="Calibri" w:hAnsi="Calibri" w:cs="Calibri"/>
          <w:i/>
          <w:color w:val="000000" w:themeColor="text1"/>
          <w:sz w:val="22"/>
          <w:szCs w:val="22"/>
          <w:lang w:val="uk-UA"/>
        </w:rPr>
        <w:t xml:space="preserve"> </w:t>
      </w:r>
    </w:p>
    <w:p w14:paraId="40EE19F2" w14:textId="77777777" w:rsidR="00556C99" w:rsidRDefault="00556C99" w:rsidP="002B43A0">
      <w:pPr>
        <w:pStyle w:val="a6"/>
        <w:spacing w:before="0" w:after="0"/>
        <w:jc w:val="both"/>
        <w:textAlignment w:val="baseline"/>
        <w:rPr>
          <w:rFonts w:ascii="Calibri" w:hAnsi="Calibri" w:cs="Calibri"/>
          <w:i/>
          <w:color w:val="000000" w:themeColor="text1"/>
          <w:sz w:val="22"/>
          <w:szCs w:val="22"/>
          <w:lang w:val="uk-UA"/>
        </w:rPr>
      </w:pPr>
    </w:p>
    <w:p w14:paraId="2E647D9D" w14:textId="08340D9C" w:rsidR="00EF59A2" w:rsidRDefault="00EF59A2" w:rsidP="00EF59A2">
      <w:pPr>
        <w:pStyle w:val="a6"/>
        <w:spacing w:before="0" w:after="0"/>
        <w:jc w:val="both"/>
        <w:textAlignment w:val="baseline"/>
        <w:rPr>
          <w:rFonts w:ascii="Calibri" w:hAnsi="Calibri" w:cs="Calibri"/>
          <w:color w:val="000000" w:themeColor="text1"/>
          <w:sz w:val="22"/>
          <w:szCs w:val="22"/>
          <w:lang w:val="uk-UA"/>
        </w:rPr>
      </w:pPr>
      <w:r>
        <w:rPr>
          <w:rStyle w:val="af4"/>
          <w:rFonts w:ascii="Calibri" w:hAnsi="Calibri" w:cs="Calibri"/>
          <w:color w:val="000000" w:themeColor="text1"/>
          <w:sz w:val="22"/>
          <w:szCs w:val="22"/>
          <w:bdr w:val="none" w:sz="0" w:space="0" w:color="auto" w:frame="1"/>
          <w:lang w:val="uk-UA"/>
        </w:rPr>
        <w:t>6-7</w:t>
      </w:r>
      <w:r w:rsidR="00556C99" w:rsidRPr="00556C99">
        <w:rPr>
          <w:rStyle w:val="af4"/>
          <w:rFonts w:ascii="Calibri" w:hAnsi="Calibri" w:cs="Calibri"/>
          <w:color w:val="000000" w:themeColor="text1"/>
          <w:sz w:val="22"/>
          <w:szCs w:val="22"/>
          <w:bdr w:val="none" w:sz="0" w:space="0" w:color="auto" w:frame="1"/>
          <w:lang w:val="uk-UA"/>
        </w:rPr>
        <w:t xml:space="preserve"> </w:t>
      </w:r>
      <w:r w:rsidR="00556C99">
        <w:rPr>
          <w:rStyle w:val="af4"/>
          <w:rFonts w:ascii="Calibri" w:hAnsi="Calibri" w:cs="Calibri"/>
          <w:color w:val="000000" w:themeColor="text1"/>
          <w:sz w:val="22"/>
          <w:szCs w:val="22"/>
          <w:bdr w:val="none" w:sz="0" w:space="0" w:color="auto" w:frame="1"/>
          <w:lang w:val="uk-UA"/>
        </w:rPr>
        <w:t>вересня</w:t>
      </w:r>
      <w:r w:rsidR="002B43A0" w:rsidRPr="00556C99">
        <w:rPr>
          <w:rStyle w:val="af4"/>
          <w:rFonts w:ascii="Calibri" w:hAnsi="Calibri" w:cs="Calibri"/>
          <w:color w:val="000000" w:themeColor="text1"/>
          <w:sz w:val="22"/>
          <w:szCs w:val="22"/>
          <w:bdr w:val="none" w:sz="0" w:space="0" w:color="auto" w:frame="1"/>
          <w:lang w:val="uk-UA"/>
        </w:rPr>
        <w:t xml:space="preserve"> 2017 року</w:t>
      </w:r>
      <w:r w:rsidR="002B43A0" w:rsidRPr="00556C99">
        <w:rPr>
          <w:rFonts w:ascii="Calibri" w:hAnsi="Calibri" w:cs="Calibri"/>
          <w:color w:val="000000" w:themeColor="text1"/>
          <w:sz w:val="22"/>
          <w:szCs w:val="22"/>
          <w:lang w:val="uk-UA"/>
        </w:rPr>
        <w:t> </w:t>
      </w:r>
      <w:r w:rsidR="005E4E11">
        <w:rPr>
          <w:rFonts w:ascii="Calibri" w:hAnsi="Calibri" w:cs="Calibri"/>
          <w:color w:val="000000" w:themeColor="text1"/>
          <w:sz w:val="22"/>
          <w:szCs w:val="22"/>
          <w:lang w:val="uk-UA"/>
        </w:rPr>
        <w:t>семінар</w:t>
      </w:r>
      <w:r w:rsidR="002B43A0" w:rsidRPr="00556C99">
        <w:rPr>
          <w:rFonts w:ascii="Calibri" w:hAnsi="Calibri" w:cs="Calibri"/>
          <w:color w:val="000000" w:themeColor="text1"/>
          <w:sz w:val="22"/>
          <w:szCs w:val="22"/>
          <w:lang w:val="uk-UA"/>
        </w:rPr>
        <w:t xml:space="preserve"> відбудеться для мешканців таких міст:</w:t>
      </w:r>
      <w:r w:rsidR="00556C99">
        <w:rPr>
          <w:rFonts w:ascii="Calibri" w:hAnsi="Calibri" w:cs="Calibri"/>
          <w:color w:val="000000" w:themeColor="text1"/>
          <w:sz w:val="22"/>
          <w:szCs w:val="22"/>
          <w:lang w:val="uk-UA"/>
        </w:rPr>
        <w:t xml:space="preserve"> </w:t>
      </w:r>
      <w:r>
        <w:rPr>
          <w:rFonts w:ascii="Calibri" w:hAnsi="Calibri" w:cs="Calibri"/>
          <w:color w:val="000000" w:themeColor="text1"/>
          <w:sz w:val="22"/>
          <w:szCs w:val="22"/>
          <w:lang w:val="uk-UA"/>
        </w:rPr>
        <w:t>Полтава</w:t>
      </w:r>
      <w:r w:rsidR="00556C99">
        <w:rPr>
          <w:rFonts w:ascii="Calibri" w:hAnsi="Calibri" w:cs="Calibri"/>
          <w:color w:val="000000" w:themeColor="text1"/>
          <w:sz w:val="22"/>
          <w:szCs w:val="22"/>
          <w:lang w:val="uk-UA"/>
        </w:rPr>
        <w:t xml:space="preserve">, </w:t>
      </w:r>
      <w:proofErr w:type="spellStart"/>
      <w:r w:rsidRPr="00EF59A2">
        <w:rPr>
          <w:rFonts w:ascii="Calibri" w:hAnsi="Calibri" w:cs="Calibri"/>
          <w:color w:val="000000" w:themeColor="text1"/>
          <w:sz w:val="22"/>
          <w:szCs w:val="22"/>
          <w:lang w:val="uk-UA"/>
        </w:rPr>
        <w:t>Кременчук</w:t>
      </w:r>
      <w:proofErr w:type="spellEnd"/>
      <w:r w:rsidRPr="00EF59A2">
        <w:rPr>
          <w:rFonts w:ascii="Calibri" w:hAnsi="Calibri" w:cs="Calibri"/>
          <w:color w:val="000000" w:themeColor="text1"/>
          <w:sz w:val="22"/>
          <w:szCs w:val="22"/>
          <w:lang w:val="uk-UA"/>
        </w:rPr>
        <w:t>, Горішні Плавні, Лубни, Миргород</w:t>
      </w:r>
      <w:r>
        <w:rPr>
          <w:rFonts w:ascii="Calibri" w:hAnsi="Calibri" w:cs="Calibri"/>
          <w:color w:val="000000" w:themeColor="text1"/>
          <w:sz w:val="22"/>
          <w:szCs w:val="22"/>
          <w:lang w:val="uk-UA"/>
        </w:rPr>
        <w:t>.</w:t>
      </w:r>
      <w:r w:rsidR="00556C99">
        <w:rPr>
          <w:rFonts w:ascii="Calibri" w:hAnsi="Calibri" w:cs="Calibri"/>
          <w:color w:val="000000" w:themeColor="text1"/>
          <w:sz w:val="22"/>
          <w:szCs w:val="22"/>
          <w:lang w:val="uk-UA"/>
        </w:rPr>
        <w:t xml:space="preserve"> </w:t>
      </w:r>
      <w:r w:rsidR="002B43A0" w:rsidRPr="00556C99">
        <w:rPr>
          <w:rFonts w:ascii="Calibri" w:hAnsi="Calibri" w:cs="Calibri"/>
          <w:color w:val="000000" w:themeColor="text1"/>
          <w:sz w:val="22"/>
          <w:szCs w:val="22"/>
          <w:lang w:val="uk-UA"/>
        </w:rPr>
        <w:t xml:space="preserve">Захід </w:t>
      </w:r>
      <w:r w:rsidR="005E4E11">
        <w:rPr>
          <w:rFonts w:ascii="Calibri" w:hAnsi="Calibri" w:cs="Calibri"/>
          <w:color w:val="000000" w:themeColor="text1"/>
          <w:sz w:val="22"/>
          <w:szCs w:val="22"/>
          <w:lang w:val="uk-UA"/>
        </w:rPr>
        <w:t xml:space="preserve">проходитиме </w:t>
      </w:r>
      <w:r>
        <w:rPr>
          <w:rFonts w:ascii="Calibri" w:hAnsi="Calibri" w:cs="Calibri"/>
          <w:b/>
          <w:color w:val="000000" w:themeColor="text1"/>
          <w:sz w:val="22"/>
          <w:szCs w:val="22"/>
          <w:lang w:val="uk-UA"/>
        </w:rPr>
        <w:t>у Полтаві,</w:t>
      </w:r>
      <w:r w:rsidR="005E4E11">
        <w:rPr>
          <w:rFonts w:ascii="Calibri" w:hAnsi="Calibri" w:cs="Calibri"/>
          <w:color w:val="000000" w:themeColor="text1"/>
          <w:sz w:val="22"/>
          <w:szCs w:val="22"/>
          <w:lang w:val="uk-UA"/>
        </w:rPr>
        <w:t xml:space="preserve"> у готелі</w:t>
      </w:r>
      <w:r>
        <w:rPr>
          <w:rFonts w:ascii="Calibri" w:hAnsi="Calibri" w:cs="Calibri"/>
          <w:color w:val="000000" w:themeColor="text1"/>
          <w:sz w:val="22"/>
          <w:szCs w:val="22"/>
          <w:lang w:val="uk-UA"/>
        </w:rPr>
        <w:t xml:space="preserve"> «Україна» за </w:t>
      </w:r>
      <w:proofErr w:type="spellStart"/>
      <w:r>
        <w:rPr>
          <w:rFonts w:ascii="Calibri" w:hAnsi="Calibri" w:cs="Calibri"/>
          <w:color w:val="000000" w:themeColor="text1"/>
          <w:sz w:val="22"/>
          <w:szCs w:val="22"/>
          <w:lang w:val="uk-UA"/>
        </w:rPr>
        <w:t>адресою</w:t>
      </w:r>
      <w:proofErr w:type="spellEnd"/>
      <w:r>
        <w:rPr>
          <w:rFonts w:ascii="Calibri" w:hAnsi="Calibri" w:cs="Calibri"/>
          <w:color w:val="000000" w:themeColor="text1"/>
          <w:sz w:val="22"/>
          <w:szCs w:val="22"/>
          <w:lang w:val="uk-UA"/>
        </w:rPr>
        <w:t>:</w:t>
      </w:r>
      <w:r w:rsidRPr="00EF59A2">
        <w:rPr>
          <w:rFonts w:ascii="Calibri" w:hAnsi="Calibri" w:cs="Calibri"/>
          <w:color w:val="000000" w:themeColor="text1"/>
          <w:sz w:val="22"/>
          <w:szCs w:val="22"/>
          <w:lang w:val="uk-UA"/>
        </w:rPr>
        <w:t xml:space="preserve"> </w:t>
      </w:r>
      <w:proofErr w:type="spellStart"/>
      <w:r w:rsidRPr="00EF59A2">
        <w:rPr>
          <w:rFonts w:ascii="Calibri" w:hAnsi="Calibri" w:cs="Calibri"/>
          <w:b/>
          <w:color w:val="000000" w:themeColor="text1"/>
          <w:sz w:val="22"/>
          <w:szCs w:val="22"/>
          <w:lang w:val="uk-UA"/>
        </w:rPr>
        <w:t>вул</w:t>
      </w:r>
      <w:proofErr w:type="spellEnd"/>
      <w:r w:rsidRPr="00EF59A2">
        <w:rPr>
          <w:rFonts w:ascii="Calibri" w:hAnsi="Calibri" w:cs="Calibri"/>
          <w:b/>
          <w:color w:val="000000" w:themeColor="text1"/>
          <w:sz w:val="22"/>
          <w:szCs w:val="22"/>
          <w:lang w:val="uk-UA"/>
        </w:rPr>
        <w:t xml:space="preserve">. </w:t>
      </w:r>
      <w:proofErr w:type="spellStart"/>
      <w:r w:rsidRPr="00EF59A2">
        <w:rPr>
          <w:rFonts w:ascii="Calibri" w:hAnsi="Calibri" w:cs="Calibri"/>
          <w:b/>
          <w:color w:val="000000" w:themeColor="text1"/>
          <w:sz w:val="22"/>
          <w:szCs w:val="22"/>
          <w:lang w:val="uk-UA"/>
        </w:rPr>
        <w:t>Соборності</w:t>
      </w:r>
      <w:proofErr w:type="spellEnd"/>
      <w:r w:rsidRPr="00EF59A2">
        <w:rPr>
          <w:rFonts w:ascii="Calibri" w:hAnsi="Calibri" w:cs="Calibri"/>
          <w:b/>
          <w:color w:val="000000" w:themeColor="text1"/>
          <w:sz w:val="22"/>
          <w:szCs w:val="22"/>
          <w:lang w:val="uk-UA"/>
        </w:rPr>
        <w:t>, 41</w:t>
      </w:r>
      <w:r w:rsidRPr="00EF59A2">
        <w:rPr>
          <w:rFonts w:ascii="Calibri" w:hAnsi="Calibri" w:cs="Calibri"/>
          <w:b/>
          <w:color w:val="000000" w:themeColor="text1"/>
          <w:sz w:val="22"/>
          <w:szCs w:val="22"/>
          <w:lang w:val="uk-UA"/>
        </w:rPr>
        <w:t xml:space="preserve">а. </w:t>
      </w:r>
      <w:r w:rsidR="00A60F6F">
        <w:rPr>
          <w:rFonts w:ascii="Calibri" w:hAnsi="Calibri" w:cs="Calibri"/>
          <w:color w:val="000000" w:themeColor="text1"/>
          <w:sz w:val="22"/>
          <w:szCs w:val="22"/>
          <w:lang w:val="uk-UA"/>
        </w:rPr>
        <w:t>Семінар триватиме 2 дні.</w:t>
      </w:r>
      <w:r w:rsidR="00D60A0C" w:rsidRPr="00D60A0C">
        <w:rPr>
          <w:rFonts w:ascii="Calibri" w:hAnsi="Calibri" w:cs="Calibri"/>
          <w:color w:val="000000" w:themeColor="text1"/>
          <w:sz w:val="22"/>
          <w:szCs w:val="22"/>
          <w:lang w:val="uk-UA"/>
        </w:rPr>
        <w:t xml:space="preserve"> </w:t>
      </w:r>
    </w:p>
    <w:p w14:paraId="313588FE" w14:textId="77777777" w:rsidR="005E4E11" w:rsidRPr="00556C99" w:rsidRDefault="005E4E11" w:rsidP="002B43A0">
      <w:pPr>
        <w:pStyle w:val="a6"/>
        <w:spacing w:before="0" w:after="0"/>
        <w:jc w:val="both"/>
        <w:textAlignment w:val="baseline"/>
        <w:rPr>
          <w:rFonts w:ascii="Calibri" w:hAnsi="Calibri" w:cs="Calibri"/>
          <w:color w:val="000000" w:themeColor="text1"/>
          <w:sz w:val="22"/>
          <w:szCs w:val="22"/>
          <w:lang w:val="uk-UA"/>
        </w:rPr>
      </w:pPr>
      <w:bookmarkStart w:id="0" w:name="_GoBack"/>
      <w:bookmarkEnd w:id="0"/>
    </w:p>
    <w:p w14:paraId="0EFA763E" w14:textId="310C2643" w:rsidR="002B43A0" w:rsidRPr="002B43A0" w:rsidRDefault="002B43A0" w:rsidP="00EF59A2">
      <w:pPr>
        <w:pStyle w:val="a6"/>
        <w:spacing w:before="0" w:after="15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На </w:t>
      </w:r>
      <w:r w:rsidR="00652CF2">
        <w:rPr>
          <w:rFonts w:ascii="Calibri" w:hAnsi="Calibri" w:cs="Calibri"/>
          <w:color w:val="000000" w:themeColor="text1"/>
          <w:sz w:val="22"/>
          <w:szCs w:val="22"/>
          <w:lang w:val="uk-UA"/>
        </w:rPr>
        <w:t>семінарі</w:t>
      </w:r>
      <w:r w:rsidRPr="002B43A0">
        <w:rPr>
          <w:rFonts w:ascii="Calibri" w:hAnsi="Calibri" w:cs="Calibri"/>
          <w:color w:val="000000" w:themeColor="text1"/>
          <w:sz w:val="22"/>
          <w:szCs w:val="22"/>
          <w:lang w:val="uk-UA"/>
        </w:rPr>
        <w:t xml:space="preserve"> фахівці поділяться досвідом і найкращими практиками у сфері підвищення прозорості міст. Особлива увага буде приділена тим сферам відповідальності міської влади, у яких міста в цілому набр</w:t>
      </w:r>
      <w:r w:rsidRPr="00B97EC4">
        <w:rPr>
          <w:rFonts w:ascii="Calibri" w:hAnsi="Calibri" w:cs="Calibri"/>
          <w:color w:val="000000" w:themeColor="text1"/>
          <w:sz w:val="22"/>
          <w:szCs w:val="22"/>
          <w:lang w:val="uk-UA"/>
        </w:rPr>
        <w:t>али найменше балів.</w:t>
      </w:r>
      <w:r w:rsidR="005E4E11" w:rsidRPr="00B97EC4">
        <w:rPr>
          <w:rFonts w:ascii="Calibri" w:hAnsi="Calibri" w:cs="Calibri"/>
          <w:color w:val="000000" w:themeColor="text1"/>
          <w:sz w:val="22"/>
          <w:szCs w:val="22"/>
          <w:lang w:val="uk-UA"/>
        </w:rPr>
        <w:t xml:space="preserve"> </w:t>
      </w:r>
    </w:p>
    <w:p w14:paraId="3996DA47" w14:textId="31EEAAED" w:rsidR="002B43A0" w:rsidRPr="002B43A0" w:rsidRDefault="002B43A0" w:rsidP="002B43A0">
      <w:pPr>
        <w:pStyle w:val="a6"/>
        <w:spacing w:before="0" w:after="15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У червні ТІ Україна спільно з Інститутом Політичної Освіти презентували рейтинг прозорості 1</w:t>
      </w:r>
      <w:r w:rsidR="00CC024F">
        <w:rPr>
          <w:rFonts w:ascii="Calibri" w:hAnsi="Calibri" w:cs="Calibri"/>
          <w:color w:val="000000" w:themeColor="text1"/>
          <w:sz w:val="22"/>
          <w:szCs w:val="22"/>
          <w:lang w:val="uk-UA"/>
        </w:rPr>
        <w:t>00 міст, який можна подивитися на сайті</w:t>
      </w:r>
      <w:r w:rsidRPr="002B43A0">
        <w:rPr>
          <w:rFonts w:ascii="Calibri" w:hAnsi="Calibri" w:cs="Calibri"/>
          <w:color w:val="000000" w:themeColor="text1"/>
          <w:sz w:val="22"/>
          <w:szCs w:val="22"/>
          <w:lang w:val="uk-UA"/>
        </w:rPr>
        <w:t xml:space="preserve"> </w:t>
      </w:r>
      <w:hyperlink r:id="rId7" w:history="1">
        <w:r w:rsidRPr="00652CF2">
          <w:rPr>
            <w:rStyle w:val="a3"/>
            <w:rFonts w:ascii="Calibri" w:hAnsi="Calibri" w:cs="Calibri"/>
            <w:sz w:val="22"/>
            <w:szCs w:val="22"/>
            <w:lang w:val="uk-UA"/>
          </w:rPr>
          <w:t>transparentcities.in.ua</w:t>
        </w:r>
      </w:hyperlink>
      <w:r w:rsidRPr="002B43A0">
        <w:rPr>
          <w:rFonts w:ascii="Calibri" w:hAnsi="Calibri" w:cs="Calibri"/>
          <w:color w:val="000000" w:themeColor="text1"/>
          <w:sz w:val="22"/>
          <w:szCs w:val="22"/>
          <w:lang w:val="uk-UA"/>
        </w:rPr>
        <w:t>. Були виміряні 13 сфер відповідальності</w:t>
      </w:r>
      <w:r w:rsidR="00CC024F">
        <w:rPr>
          <w:rFonts w:ascii="Calibri" w:hAnsi="Calibri" w:cs="Calibri"/>
          <w:color w:val="000000" w:themeColor="text1"/>
          <w:sz w:val="22"/>
          <w:szCs w:val="22"/>
          <w:lang w:val="uk-UA"/>
        </w:rPr>
        <w:t xml:space="preserve"> міської влади, а саме,</w:t>
      </w:r>
      <w:r w:rsidRPr="002B43A0">
        <w:rPr>
          <w:rFonts w:ascii="Calibri" w:hAnsi="Calibri" w:cs="Calibri"/>
          <w:color w:val="000000" w:themeColor="text1"/>
          <w:sz w:val="22"/>
          <w:szCs w:val="22"/>
          <w:lang w:val="uk-UA"/>
        </w:rPr>
        <w:t xml:space="preserve"> інформація про роботу органів місцевої влади, доступ та участь, закупівлі, дані про житлову політику, бюджетування та контракти, гранти, виділення фінансів, соціальні послуги, кадрові питання, професійну етику та конфлікт інтересів, відомості про землекористування та будівельну політику, комунальні підприємства, комунальне майно, а також освіту. Лише шість міст зі 100 перетнули позначку в 50 балів. Отже, ситуація з прозорістю в Україні залишає бажати кращого.</w:t>
      </w:r>
    </w:p>
    <w:p w14:paraId="6B40A0A5" w14:textId="3A40F72B" w:rsidR="002B43A0" w:rsidRPr="002B43A0" w:rsidRDefault="00CC024F" w:rsidP="002B43A0">
      <w:pPr>
        <w:pStyle w:val="a6"/>
        <w:spacing w:before="0" w:after="15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У </w:t>
      </w:r>
      <w:r>
        <w:rPr>
          <w:rFonts w:ascii="Calibri" w:hAnsi="Calibri" w:cs="Calibri"/>
          <w:color w:val="000000" w:themeColor="text1"/>
          <w:sz w:val="22"/>
          <w:szCs w:val="22"/>
          <w:lang w:val="uk-UA"/>
        </w:rPr>
        <w:t>семінарі</w:t>
      </w:r>
      <w:r w:rsidRPr="002B43A0">
        <w:rPr>
          <w:rFonts w:ascii="Calibri" w:hAnsi="Calibri" w:cs="Calibri"/>
          <w:color w:val="000000" w:themeColor="text1"/>
          <w:sz w:val="22"/>
          <w:szCs w:val="22"/>
          <w:lang w:val="uk-UA"/>
        </w:rPr>
        <w:t xml:space="preserve"> візьмуть участь 30 осіб. </w:t>
      </w:r>
      <w:r w:rsidR="002B43A0" w:rsidRPr="002B43A0">
        <w:rPr>
          <w:rFonts w:ascii="Calibri" w:hAnsi="Calibri" w:cs="Calibri"/>
          <w:color w:val="000000" w:themeColor="text1"/>
          <w:sz w:val="22"/>
          <w:szCs w:val="22"/>
          <w:lang w:val="uk-UA"/>
        </w:rPr>
        <w:t>Учасники будуть відібрані за принципом їхньої мотивації. Серед них</w:t>
      </w:r>
      <w:r w:rsidR="00B54335">
        <w:rPr>
          <w:rFonts w:ascii="Calibri" w:hAnsi="Calibri" w:cs="Calibri"/>
          <w:color w:val="000000" w:themeColor="text1"/>
          <w:sz w:val="22"/>
          <w:szCs w:val="22"/>
          <w:lang w:val="uk-UA"/>
        </w:rPr>
        <w:t xml:space="preserve"> - </w:t>
      </w:r>
      <w:r w:rsidR="002B43A0" w:rsidRPr="002B43A0">
        <w:rPr>
          <w:rFonts w:ascii="Calibri" w:hAnsi="Calibri" w:cs="Calibri"/>
          <w:color w:val="000000" w:themeColor="text1"/>
          <w:sz w:val="22"/>
          <w:szCs w:val="22"/>
          <w:lang w:val="uk-UA"/>
        </w:rPr>
        <w:t>місцеві посадовці, представники місцевих громадських організацій та журналісти. Тренерами будуть експерти ТІ Україна, а також залучені фахівці, зокрема й іноземні.</w:t>
      </w:r>
    </w:p>
    <w:p w14:paraId="4B30627F" w14:textId="397BA39E" w:rsidR="001A641F" w:rsidRDefault="002B43A0" w:rsidP="001A641F">
      <w:pPr>
        <w:pStyle w:val="a6"/>
        <w:spacing w:before="0" w:after="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Для участі в </w:t>
      </w:r>
      <w:r w:rsidR="00652CF2">
        <w:rPr>
          <w:rFonts w:ascii="Calibri" w:hAnsi="Calibri" w:cs="Calibri"/>
          <w:color w:val="000000" w:themeColor="text1"/>
          <w:sz w:val="22"/>
          <w:szCs w:val="22"/>
          <w:lang w:val="uk-UA"/>
        </w:rPr>
        <w:t>семінарі</w:t>
      </w:r>
      <w:r w:rsidRPr="002B43A0">
        <w:rPr>
          <w:rFonts w:ascii="Calibri" w:hAnsi="Calibri" w:cs="Calibri"/>
          <w:color w:val="000000" w:themeColor="text1"/>
          <w:sz w:val="22"/>
          <w:szCs w:val="22"/>
          <w:lang w:val="uk-UA"/>
        </w:rPr>
        <w:t xml:space="preserve"> запрошуємо вас </w:t>
      </w:r>
      <w:r w:rsidRPr="002B43A0">
        <w:rPr>
          <w:rStyle w:val="af4"/>
          <w:rFonts w:ascii="Calibri" w:hAnsi="Calibri" w:cs="Calibri"/>
          <w:color w:val="000000" w:themeColor="text1"/>
          <w:sz w:val="22"/>
          <w:szCs w:val="22"/>
          <w:bdr w:val="none" w:sz="0" w:space="0" w:color="auto" w:frame="1"/>
          <w:lang w:val="uk-UA"/>
        </w:rPr>
        <w:t>зареєструватися</w:t>
      </w:r>
      <w:r w:rsidRPr="002B43A0">
        <w:rPr>
          <w:rFonts w:ascii="Calibri" w:hAnsi="Calibri" w:cs="Calibri"/>
          <w:color w:val="000000" w:themeColor="text1"/>
          <w:sz w:val="22"/>
          <w:szCs w:val="22"/>
          <w:lang w:val="uk-UA"/>
        </w:rPr>
        <w:t xml:space="preserve"> за </w:t>
      </w:r>
      <w:proofErr w:type="spellStart"/>
      <w:r w:rsidRPr="009A5A1C">
        <w:rPr>
          <w:rFonts w:ascii="Calibri" w:hAnsi="Calibri" w:cs="Calibri"/>
          <w:color w:val="000000" w:themeColor="text1"/>
          <w:sz w:val="22"/>
          <w:szCs w:val="22"/>
          <w:lang w:val="uk-UA"/>
        </w:rPr>
        <w:t>лінком</w:t>
      </w:r>
      <w:proofErr w:type="spellEnd"/>
      <w:r w:rsidRPr="009A5A1C">
        <w:rPr>
          <w:rFonts w:ascii="Calibri" w:hAnsi="Calibri" w:cs="Calibri"/>
          <w:color w:val="000000" w:themeColor="text1"/>
          <w:sz w:val="22"/>
          <w:szCs w:val="22"/>
          <w:lang w:val="uk-UA"/>
        </w:rPr>
        <w:t> </w:t>
      </w:r>
      <w:r w:rsidR="00EF59A2" w:rsidRPr="00EF59A2">
        <w:rPr>
          <w:rFonts w:ascii="Calibri" w:hAnsi="Calibri" w:cs="Calibri"/>
          <w:color w:val="000000" w:themeColor="text1"/>
          <w:sz w:val="22"/>
          <w:szCs w:val="22"/>
          <w:lang w:val="uk-UA"/>
        </w:rPr>
        <w:t>http://bit.ly/2vwGLVG</w:t>
      </w:r>
      <w:r w:rsidRPr="009A5A1C">
        <w:rPr>
          <w:rFonts w:ascii="Calibri" w:hAnsi="Calibri" w:cs="Calibri"/>
          <w:color w:val="5D5D5D"/>
          <w:sz w:val="22"/>
          <w:szCs w:val="22"/>
          <w:lang w:val="uk-UA"/>
        </w:rPr>
        <w:t>.</w:t>
      </w:r>
      <w:r w:rsidRPr="002B43A0">
        <w:rPr>
          <w:rFonts w:ascii="Calibri" w:hAnsi="Calibri" w:cs="Calibri"/>
          <w:color w:val="5D5D5D"/>
          <w:sz w:val="22"/>
          <w:szCs w:val="22"/>
          <w:lang w:val="uk-UA"/>
        </w:rPr>
        <w:t> </w:t>
      </w:r>
      <w:proofErr w:type="spellStart"/>
      <w:r w:rsidRPr="002B43A0">
        <w:rPr>
          <w:rStyle w:val="af4"/>
          <w:rFonts w:ascii="Calibri" w:hAnsi="Calibri" w:cs="Calibri"/>
          <w:color w:val="000000" w:themeColor="text1"/>
          <w:sz w:val="22"/>
          <w:szCs w:val="22"/>
          <w:bdr w:val="none" w:sz="0" w:space="0" w:color="auto" w:frame="1"/>
          <w:lang w:val="uk-UA"/>
        </w:rPr>
        <w:t>Дедлайн</w:t>
      </w:r>
      <w:proofErr w:type="spellEnd"/>
      <w:r w:rsidRPr="002B43A0">
        <w:rPr>
          <w:rFonts w:ascii="Calibri" w:hAnsi="Calibri" w:cs="Calibri"/>
          <w:color w:val="000000" w:themeColor="text1"/>
          <w:sz w:val="22"/>
          <w:szCs w:val="22"/>
          <w:lang w:val="uk-UA"/>
        </w:rPr>
        <w:t>: </w:t>
      </w:r>
      <w:r w:rsidR="00D60A0C">
        <w:rPr>
          <w:rFonts w:ascii="Calibri" w:hAnsi="Calibri" w:cs="Calibri"/>
          <w:color w:val="000000" w:themeColor="text1"/>
          <w:sz w:val="22"/>
          <w:szCs w:val="22"/>
          <w:lang w:val="uk-UA"/>
        </w:rPr>
        <w:t>30</w:t>
      </w:r>
      <w:r w:rsidRPr="002B43A0">
        <w:rPr>
          <w:rFonts w:ascii="Calibri" w:hAnsi="Calibri" w:cs="Calibri"/>
          <w:color w:val="000000" w:themeColor="text1"/>
          <w:sz w:val="22"/>
          <w:szCs w:val="22"/>
          <w:lang w:val="uk-UA"/>
        </w:rPr>
        <w:t xml:space="preserve"> серпня</w:t>
      </w:r>
      <w:r w:rsidR="00D60A0C">
        <w:rPr>
          <w:rFonts w:ascii="Calibri" w:hAnsi="Calibri" w:cs="Calibri"/>
          <w:color w:val="000000" w:themeColor="text1"/>
          <w:sz w:val="22"/>
          <w:szCs w:val="22"/>
          <w:lang w:val="uk-UA"/>
        </w:rPr>
        <w:t xml:space="preserve"> о</w:t>
      </w:r>
      <w:r w:rsidRPr="002B43A0">
        <w:rPr>
          <w:rFonts w:ascii="Calibri" w:hAnsi="Calibri" w:cs="Calibri"/>
          <w:color w:val="000000" w:themeColor="text1"/>
          <w:sz w:val="22"/>
          <w:szCs w:val="22"/>
          <w:lang w:val="uk-UA"/>
        </w:rPr>
        <w:t xml:space="preserve"> 10:00</w:t>
      </w:r>
      <w:r w:rsidR="001A641F">
        <w:rPr>
          <w:rFonts w:ascii="Calibri" w:hAnsi="Calibri" w:cs="Calibri"/>
          <w:color w:val="000000" w:themeColor="text1"/>
          <w:sz w:val="22"/>
          <w:szCs w:val="22"/>
          <w:lang w:val="uk-UA"/>
        </w:rPr>
        <w:t xml:space="preserve">. </w:t>
      </w:r>
    </w:p>
    <w:p w14:paraId="131ED97E" w14:textId="77777777" w:rsidR="001A641F" w:rsidRDefault="001A641F" w:rsidP="001A641F">
      <w:pPr>
        <w:pStyle w:val="a6"/>
        <w:spacing w:before="0" w:after="0"/>
        <w:jc w:val="both"/>
        <w:textAlignment w:val="baseline"/>
        <w:rPr>
          <w:rFonts w:ascii="Calibri" w:hAnsi="Calibri" w:cs="Calibri"/>
          <w:color w:val="000000" w:themeColor="text1"/>
          <w:sz w:val="22"/>
          <w:szCs w:val="22"/>
          <w:lang w:val="uk-UA"/>
        </w:rPr>
      </w:pPr>
    </w:p>
    <w:p w14:paraId="3E9450F4" w14:textId="567CA686" w:rsidR="002B43A0" w:rsidRDefault="002B43A0" w:rsidP="001A641F">
      <w:pPr>
        <w:pStyle w:val="a6"/>
        <w:spacing w:before="0" w:after="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Організатори забезпечують проживання, харчування, </w:t>
      </w:r>
      <w:proofErr w:type="spellStart"/>
      <w:r w:rsidRPr="002B43A0">
        <w:rPr>
          <w:rFonts w:ascii="Calibri" w:hAnsi="Calibri" w:cs="Calibri"/>
          <w:color w:val="000000" w:themeColor="text1"/>
          <w:sz w:val="22"/>
          <w:szCs w:val="22"/>
          <w:lang w:val="uk-UA"/>
        </w:rPr>
        <w:t>доїзд</w:t>
      </w:r>
      <w:proofErr w:type="spellEnd"/>
      <w:r w:rsidRPr="002B43A0">
        <w:rPr>
          <w:rFonts w:ascii="Calibri" w:hAnsi="Calibri" w:cs="Calibri"/>
          <w:color w:val="000000" w:themeColor="text1"/>
          <w:sz w:val="22"/>
          <w:szCs w:val="22"/>
          <w:lang w:val="uk-UA"/>
        </w:rPr>
        <w:t xml:space="preserve"> учасників, надають необхідні інформаційні матеріали.</w:t>
      </w:r>
      <w:r w:rsidR="001A641F">
        <w:rPr>
          <w:rFonts w:ascii="Calibri" w:hAnsi="Calibri" w:cs="Calibri"/>
          <w:color w:val="000000" w:themeColor="text1"/>
          <w:sz w:val="22"/>
          <w:szCs w:val="22"/>
          <w:lang w:val="uk-UA"/>
        </w:rPr>
        <w:t xml:space="preserve"> </w:t>
      </w:r>
      <w:r w:rsidRPr="002B43A0">
        <w:rPr>
          <w:rFonts w:ascii="Calibri" w:hAnsi="Calibri" w:cs="Calibri"/>
          <w:color w:val="000000" w:themeColor="text1"/>
          <w:sz w:val="22"/>
          <w:szCs w:val="22"/>
          <w:lang w:val="uk-UA"/>
        </w:rPr>
        <w:t>Активістам та журналіст</w:t>
      </w:r>
      <w:r w:rsidR="00652CF2">
        <w:rPr>
          <w:rFonts w:ascii="Calibri" w:hAnsi="Calibri" w:cs="Calibri"/>
          <w:color w:val="000000" w:themeColor="text1"/>
          <w:sz w:val="22"/>
          <w:szCs w:val="22"/>
          <w:lang w:val="uk-UA"/>
        </w:rPr>
        <w:t>ам, які зможуть взяти участь у семінарі</w:t>
      </w:r>
      <w:r w:rsidRPr="002B43A0">
        <w:rPr>
          <w:rFonts w:ascii="Calibri" w:hAnsi="Calibri" w:cs="Calibri"/>
          <w:color w:val="000000" w:themeColor="text1"/>
          <w:sz w:val="22"/>
          <w:szCs w:val="22"/>
          <w:lang w:val="uk-UA"/>
        </w:rPr>
        <w:t xml:space="preserve">, повідомлять про це мінімум </w:t>
      </w:r>
      <w:r w:rsidRPr="001A641F">
        <w:rPr>
          <w:rFonts w:ascii="Calibri" w:hAnsi="Calibri" w:cs="Calibri"/>
          <w:b/>
          <w:color w:val="000000" w:themeColor="text1"/>
          <w:sz w:val="22"/>
          <w:szCs w:val="22"/>
          <w:lang w:val="uk-UA"/>
        </w:rPr>
        <w:t xml:space="preserve">за 3 дні </w:t>
      </w:r>
      <w:r w:rsidRPr="002B43A0">
        <w:rPr>
          <w:rFonts w:ascii="Calibri" w:hAnsi="Calibri" w:cs="Calibri"/>
          <w:color w:val="000000" w:themeColor="text1"/>
          <w:sz w:val="22"/>
          <w:szCs w:val="22"/>
          <w:lang w:val="uk-UA"/>
        </w:rPr>
        <w:t>до заходу.</w:t>
      </w:r>
    </w:p>
    <w:p w14:paraId="070D4969" w14:textId="77777777" w:rsidR="001A641F" w:rsidRPr="002B43A0" w:rsidRDefault="001A641F" w:rsidP="001A641F">
      <w:pPr>
        <w:pStyle w:val="a6"/>
        <w:spacing w:before="0" w:after="0"/>
        <w:jc w:val="both"/>
        <w:textAlignment w:val="baseline"/>
        <w:rPr>
          <w:rFonts w:ascii="Calibri" w:hAnsi="Calibri" w:cs="Calibri"/>
          <w:color w:val="000000" w:themeColor="text1"/>
          <w:sz w:val="22"/>
          <w:szCs w:val="22"/>
          <w:lang w:val="uk-UA"/>
        </w:rPr>
      </w:pPr>
    </w:p>
    <w:p w14:paraId="5AF271F0" w14:textId="77777777" w:rsidR="002B43A0" w:rsidRPr="002B43A0" w:rsidRDefault="002B43A0" w:rsidP="002B43A0">
      <w:pPr>
        <w:pStyle w:val="a6"/>
        <w:spacing w:before="0" w:after="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З усіх питань звертайтеся за номером телефону </w:t>
      </w:r>
      <w:r w:rsidRPr="002B43A0">
        <w:rPr>
          <w:rStyle w:val="af4"/>
          <w:rFonts w:ascii="Calibri" w:hAnsi="Calibri" w:cs="Calibri"/>
          <w:color w:val="000000" w:themeColor="text1"/>
          <w:sz w:val="22"/>
          <w:szCs w:val="22"/>
          <w:bdr w:val="none" w:sz="0" w:space="0" w:color="auto" w:frame="1"/>
          <w:lang w:val="uk-UA"/>
        </w:rPr>
        <w:t>+38 (098) 231 08 81, Катерина Цибенко</w:t>
      </w:r>
      <w:r w:rsidRPr="002B43A0">
        <w:rPr>
          <w:rFonts w:ascii="Calibri" w:hAnsi="Calibri" w:cs="Calibri"/>
          <w:color w:val="000000" w:themeColor="text1"/>
          <w:sz w:val="22"/>
          <w:szCs w:val="22"/>
          <w:lang w:val="uk-UA"/>
        </w:rPr>
        <w:t>, керівник проекту «Розбудова прозорості в містах України».</w:t>
      </w:r>
    </w:p>
    <w:p w14:paraId="58D7ACEC" w14:textId="77777777" w:rsidR="002B43A0" w:rsidRPr="002B43A0" w:rsidRDefault="002B43A0" w:rsidP="002B43A0">
      <w:pPr>
        <w:pStyle w:val="a6"/>
        <w:spacing w:before="0" w:after="0"/>
        <w:jc w:val="both"/>
        <w:textAlignment w:val="baseline"/>
        <w:rPr>
          <w:rFonts w:ascii="Calibri" w:hAnsi="Calibri" w:cs="Calibri"/>
          <w:color w:val="000000" w:themeColor="text1"/>
          <w:sz w:val="22"/>
          <w:szCs w:val="22"/>
          <w:lang w:val="uk-UA"/>
        </w:rPr>
      </w:pPr>
    </w:p>
    <w:p w14:paraId="2209E11A" w14:textId="4C97EF3B" w:rsidR="002B43A0" w:rsidRPr="002B43A0" w:rsidRDefault="00652CF2" w:rsidP="002B43A0">
      <w:pPr>
        <w:pStyle w:val="a6"/>
        <w:spacing w:before="0" w:after="150"/>
        <w:jc w:val="both"/>
        <w:textAlignment w:val="baseline"/>
        <w:rPr>
          <w:rFonts w:ascii="Calibri" w:hAnsi="Calibri" w:cs="Calibri"/>
          <w:i/>
          <w:color w:val="000000" w:themeColor="text1"/>
          <w:sz w:val="22"/>
          <w:szCs w:val="22"/>
          <w:lang w:val="uk-UA"/>
        </w:rPr>
      </w:pPr>
      <w:r>
        <w:rPr>
          <w:rFonts w:ascii="Calibri" w:hAnsi="Calibri" w:cs="Calibri"/>
          <w:i/>
          <w:color w:val="000000" w:themeColor="text1"/>
          <w:sz w:val="22"/>
          <w:szCs w:val="22"/>
          <w:lang w:val="uk-UA"/>
        </w:rPr>
        <w:t>Семінари</w:t>
      </w:r>
      <w:r w:rsidR="002B43A0" w:rsidRPr="002B43A0">
        <w:rPr>
          <w:rFonts w:ascii="Calibri" w:hAnsi="Calibri" w:cs="Calibri"/>
          <w:i/>
          <w:color w:val="000000" w:themeColor="text1"/>
          <w:sz w:val="22"/>
          <w:szCs w:val="22"/>
          <w:lang w:val="uk-UA"/>
        </w:rPr>
        <w:t xml:space="preserve"> проводитимуться в межах проекту «Розбудова прозорості в містах України», який втілюється за підтримки Фонду демократії ООН (UNDEF).</w:t>
      </w:r>
    </w:p>
    <w:p w14:paraId="2FF64D97" w14:textId="4DD51EFC" w:rsidR="000B5F97" w:rsidRPr="002B43A0" w:rsidRDefault="000B5F97" w:rsidP="00B017DE">
      <w:pPr>
        <w:spacing w:after="0"/>
        <w:jc w:val="both"/>
        <w:rPr>
          <w:rFonts w:ascii="Calibri" w:eastAsia="Calibri" w:hAnsi="Calibri" w:cs="Calibri"/>
          <w:lang w:val="uk-UA"/>
        </w:rPr>
      </w:pP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303DAE" w:rsidRPr="002B43A0" w14:paraId="76924F16" w14:textId="77777777" w:rsidTr="003C1CC2">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14:paraId="170B53A1" w14:textId="098F23F6" w:rsidR="00303DAE" w:rsidRPr="002B43A0" w:rsidRDefault="00513000">
            <w:pPr>
              <w:ind w:left="414"/>
              <w:jc w:val="both"/>
              <w:rPr>
                <w:rFonts w:ascii="Calibri" w:eastAsia="Calibri" w:hAnsi="Calibri" w:cs="Calibri"/>
                <w:sz w:val="18"/>
                <w:szCs w:val="18"/>
                <w:lang w:val="uk-UA"/>
              </w:rPr>
            </w:pPr>
            <w:r w:rsidRPr="002B43A0">
              <w:rPr>
                <w:rFonts w:ascii="Calibri" w:hAnsi="Calibri"/>
                <w:b/>
                <w:bCs/>
                <w:sz w:val="18"/>
                <w:szCs w:val="18"/>
                <w:lang w:val="uk-UA"/>
              </w:rPr>
              <w:t>Контакт для медіа:</w:t>
            </w:r>
            <w:r w:rsidRPr="002B43A0">
              <w:rPr>
                <w:rFonts w:ascii="Calibri" w:hAnsi="Calibri"/>
                <w:sz w:val="18"/>
                <w:szCs w:val="18"/>
                <w:lang w:val="uk-UA"/>
              </w:rPr>
              <w:t xml:space="preserve"> </w:t>
            </w:r>
            <w:r w:rsidR="002B43A0" w:rsidRPr="002B43A0">
              <w:rPr>
                <w:rFonts w:ascii="Calibri" w:hAnsi="Calibri"/>
                <w:sz w:val="18"/>
                <w:szCs w:val="18"/>
                <w:lang w:val="uk-UA"/>
              </w:rPr>
              <w:t>Ірина Рибакова</w:t>
            </w:r>
            <w:r w:rsidRPr="002B43A0">
              <w:rPr>
                <w:rFonts w:ascii="Calibri" w:hAnsi="Calibri"/>
                <w:sz w:val="18"/>
                <w:szCs w:val="18"/>
                <w:lang w:val="uk-UA"/>
              </w:rPr>
              <w:t xml:space="preserve">, </w:t>
            </w:r>
            <w:r w:rsidR="002B43A0" w:rsidRPr="002B43A0">
              <w:rPr>
                <w:rFonts w:ascii="Calibri" w:hAnsi="Calibri"/>
                <w:sz w:val="18"/>
                <w:szCs w:val="18"/>
                <w:lang w:val="uk-UA"/>
              </w:rPr>
              <w:t>менеджер з</w:t>
            </w:r>
            <w:r w:rsidR="00D60A0C">
              <w:rPr>
                <w:rFonts w:ascii="Calibri" w:hAnsi="Calibri"/>
                <w:sz w:val="18"/>
                <w:szCs w:val="18"/>
                <w:lang w:val="uk-UA"/>
              </w:rPr>
              <w:t xml:space="preserve"> комунікацій</w:t>
            </w:r>
            <w:r w:rsidRPr="002B43A0">
              <w:rPr>
                <w:rFonts w:ascii="Calibri" w:hAnsi="Calibri"/>
                <w:sz w:val="18"/>
                <w:szCs w:val="18"/>
                <w:lang w:val="uk-UA"/>
              </w:rPr>
              <w:t xml:space="preserve"> </w:t>
            </w:r>
            <w:proofErr w:type="spellStart"/>
            <w:r w:rsidRPr="002B43A0">
              <w:rPr>
                <w:rFonts w:ascii="Calibri" w:hAnsi="Calibri"/>
                <w:sz w:val="18"/>
                <w:szCs w:val="18"/>
                <w:lang w:val="uk-UA"/>
              </w:rPr>
              <w:t>Transparency</w:t>
            </w:r>
            <w:proofErr w:type="spellEnd"/>
            <w:r w:rsidRPr="002B43A0">
              <w:rPr>
                <w:rFonts w:ascii="Calibri" w:hAnsi="Calibri"/>
                <w:sz w:val="18"/>
                <w:szCs w:val="18"/>
                <w:lang w:val="uk-UA"/>
              </w:rPr>
              <w:t xml:space="preserve"> </w:t>
            </w:r>
            <w:proofErr w:type="spellStart"/>
            <w:r w:rsidRPr="002B43A0">
              <w:rPr>
                <w:rFonts w:ascii="Calibri" w:hAnsi="Calibri"/>
                <w:sz w:val="18"/>
                <w:szCs w:val="18"/>
                <w:lang w:val="uk-UA"/>
              </w:rPr>
              <w:t>International</w:t>
            </w:r>
            <w:proofErr w:type="spellEnd"/>
            <w:r w:rsidRPr="002B43A0">
              <w:rPr>
                <w:rFonts w:ascii="Calibri" w:hAnsi="Calibri"/>
                <w:sz w:val="18"/>
                <w:szCs w:val="18"/>
                <w:lang w:val="uk-UA"/>
              </w:rPr>
              <w:t xml:space="preserve"> Україна</w:t>
            </w:r>
          </w:p>
          <w:p w14:paraId="2893FCB0" w14:textId="5B0F529B" w:rsidR="00303DAE" w:rsidRPr="002B43A0" w:rsidRDefault="00513000">
            <w:pPr>
              <w:ind w:left="414"/>
              <w:jc w:val="both"/>
              <w:rPr>
                <w:rFonts w:ascii="Calibri" w:eastAsia="Calibri" w:hAnsi="Calibri" w:cs="Calibri"/>
                <w:sz w:val="18"/>
                <w:szCs w:val="18"/>
                <w:lang w:val="uk-UA"/>
              </w:rPr>
            </w:pPr>
            <w:proofErr w:type="spellStart"/>
            <w:r w:rsidRPr="002B43A0">
              <w:rPr>
                <w:rFonts w:ascii="Calibri" w:hAnsi="Calibri"/>
                <w:sz w:val="18"/>
                <w:szCs w:val="18"/>
                <w:lang w:val="uk-UA"/>
              </w:rPr>
              <w:t>м.т</w:t>
            </w:r>
            <w:proofErr w:type="spellEnd"/>
            <w:r w:rsidRPr="002B43A0">
              <w:rPr>
                <w:rFonts w:ascii="Calibri" w:hAnsi="Calibri"/>
                <w:sz w:val="18"/>
                <w:szCs w:val="18"/>
                <w:lang w:val="uk-UA"/>
              </w:rPr>
              <w:t xml:space="preserve">. </w:t>
            </w:r>
            <w:r w:rsidR="002B43A0" w:rsidRPr="002B43A0">
              <w:rPr>
                <w:rFonts w:ascii="Calibri" w:hAnsi="Calibri"/>
                <w:sz w:val="18"/>
                <w:szCs w:val="18"/>
                <w:lang w:val="uk-UA"/>
              </w:rPr>
              <w:t>(093) 906-78-74</w:t>
            </w:r>
            <w:r w:rsidRPr="002B43A0">
              <w:rPr>
                <w:rFonts w:ascii="Calibri" w:hAnsi="Calibri"/>
                <w:sz w:val="18"/>
                <w:szCs w:val="18"/>
                <w:lang w:val="uk-UA"/>
              </w:rPr>
              <w:t>,</w:t>
            </w:r>
          </w:p>
          <w:p w14:paraId="5051C46D" w14:textId="12C002A6" w:rsidR="00303DAE" w:rsidRPr="002B43A0" w:rsidRDefault="00513000" w:rsidP="002B43A0">
            <w:pPr>
              <w:ind w:left="414"/>
              <w:jc w:val="both"/>
              <w:rPr>
                <w:lang w:val="uk-UA"/>
              </w:rPr>
            </w:pPr>
            <w:r w:rsidRPr="002B43A0">
              <w:rPr>
                <w:rFonts w:ascii="Calibri" w:hAnsi="Calibri"/>
                <w:sz w:val="18"/>
                <w:szCs w:val="18"/>
                <w:lang w:val="uk-UA"/>
              </w:rPr>
              <w:t>e-</w:t>
            </w:r>
            <w:proofErr w:type="spellStart"/>
            <w:r w:rsidRPr="002B43A0">
              <w:rPr>
                <w:rFonts w:ascii="Calibri" w:hAnsi="Calibri"/>
                <w:sz w:val="18"/>
                <w:szCs w:val="18"/>
                <w:lang w:val="uk-UA"/>
              </w:rPr>
              <w:t>mail</w:t>
            </w:r>
            <w:proofErr w:type="spellEnd"/>
            <w:r w:rsidRPr="002B43A0">
              <w:rPr>
                <w:rFonts w:ascii="Calibri" w:hAnsi="Calibri"/>
                <w:sz w:val="18"/>
                <w:szCs w:val="18"/>
                <w:lang w:val="uk-UA"/>
              </w:rPr>
              <w:t xml:space="preserve">: </w:t>
            </w:r>
            <w:hyperlink r:id="rId8" w:history="1">
              <w:r w:rsidR="002B43A0" w:rsidRPr="002B43A0">
                <w:rPr>
                  <w:rStyle w:val="a3"/>
                  <w:rFonts w:ascii="Calibri" w:hAnsi="Calibri"/>
                  <w:sz w:val="18"/>
                  <w:szCs w:val="18"/>
                  <w:lang w:val="uk-UA"/>
                </w:rPr>
                <w:t>rybakova@ti-ukraine.org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14:paraId="6BE9774A" w14:textId="77777777" w:rsidR="00303DAE" w:rsidRPr="002B43A0" w:rsidRDefault="00513000">
            <w:pPr>
              <w:ind w:left="414"/>
              <w:jc w:val="both"/>
              <w:rPr>
                <w:lang w:val="uk-UA"/>
              </w:rPr>
            </w:pPr>
            <w:proofErr w:type="spellStart"/>
            <w:r w:rsidRPr="002B43A0">
              <w:rPr>
                <w:rFonts w:ascii="Calibri" w:hAnsi="Calibri"/>
                <w:b/>
                <w:bCs/>
                <w:sz w:val="18"/>
                <w:szCs w:val="18"/>
                <w:lang w:val="uk-UA"/>
              </w:rPr>
              <w:t>Transparency</w:t>
            </w:r>
            <w:proofErr w:type="spellEnd"/>
            <w:r w:rsidRPr="002B43A0">
              <w:rPr>
                <w:rFonts w:ascii="Calibri" w:hAnsi="Calibri"/>
                <w:b/>
                <w:bCs/>
                <w:sz w:val="18"/>
                <w:szCs w:val="18"/>
                <w:lang w:val="uk-UA"/>
              </w:rPr>
              <w:t xml:space="preserve"> </w:t>
            </w:r>
            <w:proofErr w:type="spellStart"/>
            <w:r w:rsidRPr="002B43A0">
              <w:rPr>
                <w:rFonts w:ascii="Calibri" w:hAnsi="Calibri"/>
                <w:b/>
                <w:bCs/>
                <w:sz w:val="18"/>
                <w:szCs w:val="18"/>
                <w:lang w:val="uk-UA"/>
              </w:rPr>
              <w:t>International</w:t>
            </w:r>
            <w:proofErr w:type="spellEnd"/>
            <w:r w:rsidRPr="002B43A0">
              <w:rPr>
                <w:rFonts w:ascii="Calibri" w:hAnsi="Calibri"/>
                <w:b/>
                <w:bCs/>
                <w:sz w:val="18"/>
                <w:szCs w:val="18"/>
                <w:lang w:val="uk-UA"/>
              </w:rPr>
              <w:t xml:space="preserve"> Україна</w:t>
            </w:r>
            <w:r w:rsidRPr="002B43A0">
              <w:rPr>
                <w:rFonts w:ascii="Calibri" w:hAnsi="Calibri"/>
                <w:sz w:val="18"/>
                <w:szCs w:val="18"/>
                <w:lang w:val="uk-UA"/>
              </w:rPr>
              <w:t xml:space="preserve"> є представництвом глобальної антикорупційної мережі</w:t>
            </w:r>
            <w:r w:rsidR="00297D09" w:rsidRPr="002B43A0">
              <w:rPr>
                <w:rFonts w:ascii="Calibri" w:hAnsi="Calibri"/>
                <w:sz w:val="18"/>
                <w:szCs w:val="18"/>
                <w:lang w:val="uk-UA"/>
              </w:rPr>
              <w:t xml:space="preserve"> </w:t>
            </w:r>
            <w:proofErr w:type="spellStart"/>
            <w:r w:rsidRPr="002B43A0">
              <w:rPr>
                <w:rFonts w:ascii="Calibri" w:hAnsi="Calibri"/>
                <w:sz w:val="18"/>
                <w:szCs w:val="18"/>
                <w:lang w:val="uk-UA"/>
              </w:rPr>
              <w:t>Transparency</w:t>
            </w:r>
            <w:proofErr w:type="spellEnd"/>
            <w:r w:rsidRPr="002B43A0">
              <w:rPr>
                <w:rFonts w:ascii="Calibri" w:hAnsi="Calibri"/>
                <w:sz w:val="18"/>
                <w:szCs w:val="18"/>
                <w:lang w:val="uk-UA"/>
              </w:rPr>
              <w:t xml:space="preserve"> </w:t>
            </w:r>
            <w:proofErr w:type="spellStart"/>
            <w:r w:rsidRPr="002B43A0">
              <w:rPr>
                <w:rFonts w:ascii="Calibri" w:hAnsi="Calibri"/>
                <w:sz w:val="18"/>
                <w:szCs w:val="18"/>
                <w:lang w:val="uk-UA"/>
              </w:rPr>
              <w:t>International</w:t>
            </w:r>
            <w:proofErr w:type="spellEnd"/>
            <w:r w:rsidRPr="002B43A0">
              <w:rPr>
                <w:rFonts w:ascii="Calibri" w:hAnsi="Calibri"/>
                <w:sz w:val="18"/>
                <w:szCs w:val="18"/>
                <w:lang w:val="uk-UA"/>
              </w:rPr>
              <w:t>,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w:t>
            </w:r>
            <w:r w:rsidR="00297D09" w:rsidRPr="002B43A0">
              <w:rPr>
                <w:rFonts w:ascii="Calibri" w:hAnsi="Calibri"/>
                <w:sz w:val="18"/>
                <w:szCs w:val="18"/>
                <w:lang w:val="uk-UA"/>
              </w:rPr>
              <w:t xml:space="preserve"> </w:t>
            </w:r>
            <w:hyperlink r:id="rId9" w:history="1">
              <w:r w:rsidRPr="002B43A0">
                <w:rPr>
                  <w:rStyle w:val="Hyperlink2"/>
                  <w:rFonts w:ascii="Calibri" w:hAnsi="Calibri"/>
                  <w:sz w:val="18"/>
                  <w:szCs w:val="18"/>
                  <w:lang w:val="uk-UA"/>
                </w:rPr>
                <w:t>www.ti-ukraine.org</w:t>
              </w:r>
            </w:hyperlink>
          </w:p>
        </w:tc>
      </w:tr>
    </w:tbl>
    <w:p w14:paraId="65F0ECE9" w14:textId="77777777" w:rsidR="00303DAE" w:rsidRPr="002B43A0" w:rsidRDefault="00303DAE" w:rsidP="00BB41A6">
      <w:pPr>
        <w:widowControl w:val="0"/>
        <w:spacing w:line="240" w:lineRule="auto"/>
        <w:rPr>
          <w:lang w:val="uk-UA"/>
        </w:rPr>
      </w:pPr>
    </w:p>
    <w:sectPr w:rsidR="00303DAE" w:rsidRPr="002B43A0">
      <w:headerReference w:type="default" r:id="rId10"/>
      <w:pgSz w:w="11900" w:h="16840"/>
      <w:pgMar w:top="1134"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F579" w14:textId="77777777" w:rsidR="00CF0956" w:rsidRDefault="00CF0956">
      <w:pPr>
        <w:spacing w:after="0" w:line="240" w:lineRule="auto"/>
      </w:pPr>
      <w:r>
        <w:separator/>
      </w:r>
    </w:p>
  </w:endnote>
  <w:endnote w:type="continuationSeparator" w:id="0">
    <w:p w14:paraId="15336F44" w14:textId="77777777" w:rsidR="00CF0956" w:rsidRDefault="00CF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A4B5E" w14:textId="77777777" w:rsidR="00CF0956" w:rsidRDefault="00CF0956">
      <w:pPr>
        <w:spacing w:after="0" w:line="240" w:lineRule="auto"/>
      </w:pPr>
      <w:r>
        <w:separator/>
      </w:r>
    </w:p>
  </w:footnote>
  <w:footnote w:type="continuationSeparator" w:id="0">
    <w:p w14:paraId="0A2158C1" w14:textId="77777777" w:rsidR="00CF0956" w:rsidRDefault="00CF0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DF6A" w14:textId="1F0F4D0C" w:rsidR="0021551A" w:rsidRDefault="0021551A">
    <w:pPr>
      <w:pStyle w:val="a4"/>
      <w:tabs>
        <w:tab w:val="clear" w:pos="9355"/>
        <w:tab w:val="left" w:pos="9133"/>
      </w:tabs>
      <w:rPr>
        <w:noProof/>
        <w:lang w:eastAsia="ru-RU"/>
      </w:rPr>
    </w:pPr>
    <w:r>
      <w:rPr>
        <w:noProof/>
        <w:lang w:eastAsia="ru-RU"/>
      </w:rPr>
      <w:drawing>
        <wp:anchor distT="0" distB="0" distL="114300" distR="114300" simplePos="0" relativeHeight="251658240" behindDoc="1" locked="0" layoutInCell="1" allowOverlap="1" wp14:anchorId="173FCE22" wp14:editId="50E4DD6F">
          <wp:simplePos x="0" y="0"/>
          <wp:positionH relativeFrom="margin">
            <wp:posOffset>-119380</wp:posOffset>
          </wp:positionH>
          <wp:positionV relativeFrom="paragraph">
            <wp:posOffset>-133350</wp:posOffset>
          </wp:positionV>
          <wp:extent cx="6305550" cy="114420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ложк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7663" cy="1146401"/>
                  </a:xfrm>
                  <a:prstGeom prst="rect">
                    <a:avLst/>
                  </a:prstGeom>
                </pic:spPr>
              </pic:pic>
            </a:graphicData>
          </a:graphic>
          <wp14:sizeRelH relativeFrom="page">
            <wp14:pctWidth>0</wp14:pctWidth>
          </wp14:sizeRelH>
          <wp14:sizeRelV relativeFrom="page">
            <wp14:pctHeight>0</wp14:pctHeight>
          </wp14:sizeRelV>
        </wp:anchor>
      </w:drawing>
    </w:r>
  </w:p>
  <w:p w14:paraId="4D660D13" w14:textId="5EDEA93C" w:rsidR="00EF59A2" w:rsidRDefault="00EF59A2">
    <w:pPr>
      <w:pStyle w:val="a4"/>
      <w:tabs>
        <w:tab w:val="clear" w:pos="9355"/>
        <w:tab w:val="left" w:pos="91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C64"/>
    <w:multiLevelType w:val="hybridMultilevel"/>
    <w:tmpl w:val="60BEC9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5A87305"/>
    <w:multiLevelType w:val="hybridMultilevel"/>
    <w:tmpl w:val="AA922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C1E4F"/>
    <w:multiLevelType w:val="hybridMultilevel"/>
    <w:tmpl w:val="EE2CB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6A80ADD"/>
    <w:multiLevelType w:val="hybridMultilevel"/>
    <w:tmpl w:val="D978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067378"/>
    <w:multiLevelType w:val="multilevel"/>
    <w:tmpl w:val="35C42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83902"/>
    <w:multiLevelType w:val="multilevel"/>
    <w:tmpl w:val="93688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D2A4A"/>
    <w:multiLevelType w:val="hybridMultilevel"/>
    <w:tmpl w:val="3B943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5E56FF"/>
    <w:multiLevelType w:val="hybridMultilevel"/>
    <w:tmpl w:val="92C037CE"/>
    <w:lvl w:ilvl="0" w:tplc="1BB42E90">
      <w:start w:val="23"/>
      <w:numFmt w:val="bullet"/>
      <w:lvlText w:val="-"/>
      <w:lvlJc w:val="left"/>
      <w:pPr>
        <w:ind w:left="405" w:hanging="360"/>
      </w:pPr>
      <w:rPr>
        <w:rFonts w:ascii="Minion Pro" w:eastAsia="Arial Unicode MS" w:hAnsi="Minion Pro" w:cs="Arial Unicode M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AE"/>
    <w:rsid w:val="0001129A"/>
    <w:rsid w:val="00011B23"/>
    <w:rsid w:val="00012378"/>
    <w:rsid w:val="00017050"/>
    <w:rsid w:val="00027C86"/>
    <w:rsid w:val="00035206"/>
    <w:rsid w:val="0004237B"/>
    <w:rsid w:val="00075CFA"/>
    <w:rsid w:val="00092179"/>
    <w:rsid w:val="000A733A"/>
    <w:rsid w:val="000B5F97"/>
    <w:rsid w:val="000B642B"/>
    <w:rsid w:val="000F5E85"/>
    <w:rsid w:val="00102700"/>
    <w:rsid w:val="00136623"/>
    <w:rsid w:val="001370CA"/>
    <w:rsid w:val="00143413"/>
    <w:rsid w:val="00143504"/>
    <w:rsid w:val="001457EC"/>
    <w:rsid w:val="00150D0F"/>
    <w:rsid w:val="001511DE"/>
    <w:rsid w:val="00154F13"/>
    <w:rsid w:val="0016707F"/>
    <w:rsid w:val="001947DA"/>
    <w:rsid w:val="001A641F"/>
    <w:rsid w:val="001B6E4C"/>
    <w:rsid w:val="001C0B30"/>
    <w:rsid w:val="001E74DC"/>
    <w:rsid w:val="001F1C65"/>
    <w:rsid w:val="002116C7"/>
    <w:rsid w:val="0021551A"/>
    <w:rsid w:val="00242FBB"/>
    <w:rsid w:val="002658D3"/>
    <w:rsid w:val="00271271"/>
    <w:rsid w:val="0027526B"/>
    <w:rsid w:val="00297D09"/>
    <w:rsid w:val="002B1BAF"/>
    <w:rsid w:val="002B22BD"/>
    <w:rsid w:val="002B43A0"/>
    <w:rsid w:val="002F7764"/>
    <w:rsid w:val="00303DAE"/>
    <w:rsid w:val="00312157"/>
    <w:rsid w:val="003122FE"/>
    <w:rsid w:val="00337DB7"/>
    <w:rsid w:val="00343A49"/>
    <w:rsid w:val="003502FA"/>
    <w:rsid w:val="00360F2C"/>
    <w:rsid w:val="00382271"/>
    <w:rsid w:val="00383C35"/>
    <w:rsid w:val="0039208F"/>
    <w:rsid w:val="00397B92"/>
    <w:rsid w:val="003B0AEB"/>
    <w:rsid w:val="003B1B81"/>
    <w:rsid w:val="003C00C2"/>
    <w:rsid w:val="003C1CC2"/>
    <w:rsid w:val="003C6EC1"/>
    <w:rsid w:val="003E367F"/>
    <w:rsid w:val="003F76DB"/>
    <w:rsid w:val="00402C93"/>
    <w:rsid w:val="004459A2"/>
    <w:rsid w:val="0045010F"/>
    <w:rsid w:val="00495D81"/>
    <w:rsid w:val="00496EB8"/>
    <w:rsid w:val="004A1539"/>
    <w:rsid w:val="004A4D7B"/>
    <w:rsid w:val="004C42C9"/>
    <w:rsid w:val="004D11E4"/>
    <w:rsid w:val="004E11BC"/>
    <w:rsid w:val="004F4A50"/>
    <w:rsid w:val="0050113C"/>
    <w:rsid w:val="0050268D"/>
    <w:rsid w:val="00513000"/>
    <w:rsid w:val="00513FB8"/>
    <w:rsid w:val="00516479"/>
    <w:rsid w:val="00517A86"/>
    <w:rsid w:val="005353F8"/>
    <w:rsid w:val="005448C3"/>
    <w:rsid w:val="00555A39"/>
    <w:rsid w:val="00556C99"/>
    <w:rsid w:val="005651C8"/>
    <w:rsid w:val="00572516"/>
    <w:rsid w:val="0058252F"/>
    <w:rsid w:val="00584885"/>
    <w:rsid w:val="005A011F"/>
    <w:rsid w:val="005B32D9"/>
    <w:rsid w:val="005C32A6"/>
    <w:rsid w:val="005E4E11"/>
    <w:rsid w:val="005E58BE"/>
    <w:rsid w:val="005E5ACC"/>
    <w:rsid w:val="005E648E"/>
    <w:rsid w:val="006069AA"/>
    <w:rsid w:val="00611AB9"/>
    <w:rsid w:val="006208C4"/>
    <w:rsid w:val="006276D5"/>
    <w:rsid w:val="00652CF2"/>
    <w:rsid w:val="00655089"/>
    <w:rsid w:val="00655C43"/>
    <w:rsid w:val="00660072"/>
    <w:rsid w:val="00667A02"/>
    <w:rsid w:val="006825BF"/>
    <w:rsid w:val="006B0AF5"/>
    <w:rsid w:val="006C7010"/>
    <w:rsid w:val="006C7636"/>
    <w:rsid w:val="006E2A19"/>
    <w:rsid w:val="006E4192"/>
    <w:rsid w:val="006F636A"/>
    <w:rsid w:val="0070151D"/>
    <w:rsid w:val="00704986"/>
    <w:rsid w:val="0071242E"/>
    <w:rsid w:val="007373B2"/>
    <w:rsid w:val="00763B29"/>
    <w:rsid w:val="007B6929"/>
    <w:rsid w:val="007B7E85"/>
    <w:rsid w:val="007E4C07"/>
    <w:rsid w:val="007E71BB"/>
    <w:rsid w:val="007F18D8"/>
    <w:rsid w:val="007F4859"/>
    <w:rsid w:val="007F6A25"/>
    <w:rsid w:val="00822080"/>
    <w:rsid w:val="0082695E"/>
    <w:rsid w:val="0083006D"/>
    <w:rsid w:val="00831637"/>
    <w:rsid w:val="008425B9"/>
    <w:rsid w:val="00850C75"/>
    <w:rsid w:val="00862C57"/>
    <w:rsid w:val="008711DE"/>
    <w:rsid w:val="00884D44"/>
    <w:rsid w:val="008B73CF"/>
    <w:rsid w:val="008C2A84"/>
    <w:rsid w:val="008C5BED"/>
    <w:rsid w:val="008D3944"/>
    <w:rsid w:val="008F24B8"/>
    <w:rsid w:val="00904714"/>
    <w:rsid w:val="00957E65"/>
    <w:rsid w:val="00962516"/>
    <w:rsid w:val="00974B17"/>
    <w:rsid w:val="009A5A1C"/>
    <w:rsid w:val="009C395D"/>
    <w:rsid w:val="009C6AF0"/>
    <w:rsid w:val="009D0A08"/>
    <w:rsid w:val="00A0231A"/>
    <w:rsid w:val="00A2596F"/>
    <w:rsid w:val="00A42CAD"/>
    <w:rsid w:val="00A434B6"/>
    <w:rsid w:val="00A4734E"/>
    <w:rsid w:val="00A503E9"/>
    <w:rsid w:val="00A609A1"/>
    <w:rsid w:val="00A60F6F"/>
    <w:rsid w:val="00A613EF"/>
    <w:rsid w:val="00A6147C"/>
    <w:rsid w:val="00A6413F"/>
    <w:rsid w:val="00A779A3"/>
    <w:rsid w:val="00AA46C3"/>
    <w:rsid w:val="00AB437B"/>
    <w:rsid w:val="00AB531E"/>
    <w:rsid w:val="00AC0E75"/>
    <w:rsid w:val="00AD63D7"/>
    <w:rsid w:val="00AD7EE1"/>
    <w:rsid w:val="00AF02D0"/>
    <w:rsid w:val="00B017DE"/>
    <w:rsid w:val="00B01C83"/>
    <w:rsid w:val="00B01CB3"/>
    <w:rsid w:val="00B174B8"/>
    <w:rsid w:val="00B515F8"/>
    <w:rsid w:val="00B54335"/>
    <w:rsid w:val="00B553F7"/>
    <w:rsid w:val="00B60996"/>
    <w:rsid w:val="00B97EC4"/>
    <w:rsid w:val="00BB41A6"/>
    <w:rsid w:val="00BB6C50"/>
    <w:rsid w:val="00BF7143"/>
    <w:rsid w:val="00C0304A"/>
    <w:rsid w:val="00C11E11"/>
    <w:rsid w:val="00C154E7"/>
    <w:rsid w:val="00C232BB"/>
    <w:rsid w:val="00C32FFD"/>
    <w:rsid w:val="00C45536"/>
    <w:rsid w:val="00C46CE8"/>
    <w:rsid w:val="00C46EFB"/>
    <w:rsid w:val="00C60790"/>
    <w:rsid w:val="00C65BB4"/>
    <w:rsid w:val="00C70A68"/>
    <w:rsid w:val="00C7322C"/>
    <w:rsid w:val="00C75F8D"/>
    <w:rsid w:val="00C811A5"/>
    <w:rsid w:val="00C8780E"/>
    <w:rsid w:val="00CC024F"/>
    <w:rsid w:val="00CD0D37"/>
    <w:rsid w:val="00CE7762"/>
    <w:rsid w:val="00CF0956"/>
    <w:rsid w:val="00D051AF"/>
    <w:rsid w:val="00D15B33"/>
    <w:rsid w:val="00D2028D"/>
    <w:rsid w:val="00D37157"/>
    <w:rsid w:val="00D43125"/>
    <w:rsid w:val="00D54BC5"/>
    <w:rsid w:val="00D60A0C"/>
    <w:rsid w:val="00D70186"/>
    <w:rsid w:val="00D71AAE"/>
    <w:rsid w:val="00D74215"/>
    <w:rsid w:val="00D8219D"/>
    <w:rsid w:val="00D8363E"/>
    <w:rsid w:val="00D83781"/>
    <w:rsid w:val="00DB3FB2"/>
    <w:rsid w:val="00DC0373"/>
    <w:rsid w:val="00DC0B92"/>
    <w:rsid w:val="00DD10BA"/>
    <w:rsid w:val="00DD2D1B"/>
    <w:rsid w:val="00DD5985"/>
    <w:rsid w:val="00DE620A"/>
    <w:rsid w:val="00DE6C9A"/>
    <w:rsid w:val="00DE6FE1"/>
    <w:rsid w:val="00DF5224"/>
    <w:rsid w:val="00DF6FD6"/>
    <w:rsid w:val="00E14D6E"/>
    <w:rsid w:val="00E24302"/>
    <w:rsid w:val="00E77DDA"/>
    <w:rsid w:val="00E81AE4"/>
    <w:rsid w:val="00E86C17"/>
    <w:rsid w:val="00EA127D"/>
    <w:rsid w:val="00EB24E3"/>
    <w:rsid w:val="00ED1F68"/>
    <w:rsid w:val="00EF59A2"/>
    <w:rsid w:val="00EF6CFF"/>
    <w:rsid w:val="00F029B6"/>
    <w:rsid w:val="00F13E60"/>
    <w:rsid w:val="00F42541"/>
    <w:rsid w:val="00F553EC"/>
    <w:rsid w:val="00F65636"/>
    <w:rsid w:val="00F83541"/>
    <w:rsid w:val="00F90493"/>
    <w:rsid w:val="00F905EF"/>
    <w:rsid w:val="00F90DC4"/>
    <w:rsid w:val="00FA4C9B"/>
    <w:rsid w:val="00FB5CCC"/>
    <w:rsid w:val="00FC3C1D"/>
    <w:rsid w:val="00FC3C80"/>
    <w:rsid w:val="00FC3E6B"/>
    <w:rsid w:val="00FC4B90"/>
    <w:rsid w:val="00FC55D0"/>
    <w:rsid w:val="00FD0815"/>
    <w:rsid w:val="00FD70F7"/>
    <w:rsid w:val="00FE450C"/>
    <w:rsid w:val="00FF0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76E5B"/>
  <w15:docId w15:val="{A29B7A6F-8C75-4EE8-A6E9-546393F4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mbria" w:hAnsi="Cambria" w:cs="Arial Unicode MS"/>
      <w:color w:val="000000"/>
      <w:sz w:val="22"/>
      <w:szCs w:val="22"/>
      <w:u w:color="000000"/>
      <w:lang w:val="ru-RU"/>
    </w:rPr>
  </w:style>
  <w:style w:type="paragraph" w:styleId="1">
    <w:name w:val="heading 1"/>
    <w:basedOn w:val="a"/>
    <w:next w:val="a"/>
    <w:link w:val="10"/>
    <w:uiPriority w:val="9"/>
    <w:qFormat/>
    <w:rsid w:val="002B4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5">
    <w:name w:val="Колонтитули"/>
    <w:pPr>
      <w:tabs>
        <w:tab w:val="right" w:pos="9020"/>
      </w:tabs>
    </w:pPr>
    <w:rPr>
      <w:rFonts w:ascii="Helvetica" w:hAnsi="Helvetica" w:cs="Arial Unicode MS"/>
      <w:color w:val="000000"/>
      <w:sz w:val="24"/>
      <w:szCs w:val="24"/>
    </w:rPr>
  </w:style>
  <w:style w:type="paragraph" w:styleId="a6">
    <w:name w:val="Normal (Web)"/>
    <w:uiPriority w:val="99"/>
    <w:pPr>
      <w:spacing w:before="100" w:after="100"/>
    </w:pPr>
    <w:rPr>
      <w:rFonts w:cs="Arial Unicode MS"/>
      <w:color w:val="000000"/>
      <w:sz w:val="24"/>
      <w:szCs w:val="24"/>
      <w:u w:color="000000"/>
      <w:lang w:val="ru-RU"/>
    </w:rPr>
  </w:style>
  <w:style w:type="character" w:customStyle="1" w:styleId="a7">
    <w:name w:val="Посилання"/>
    <w:rPr>
      <w:color w:val="0000FF"/>
      <w:u w:val="single" w:color="0000FF"/>
    </w:rPr>
  </w:style>
  <w:style w:type="character" w:customStyle="1" w:styleId="Hyperlink0">
    <w:name w:val="Hyperlink.0"/>
    <w:basedOn w:val="a7"/>
    <w:rPr>
      <w:rFonts w:ascii="Calibri" w:eastAsia="Calibri" w:hAnsi="Calibri" w:cs="Calibri"/>
      <w:color w:val="0000FF"/>
      <w:sz w:val="22"/>
      <w:szCs w:val="22"/>
      <w:u w:val="single" w:color="0000FF"/>
    </w:rPr>
  </w:style>
  <w:style w:type="character" w:customStyle="1" w:styleId="Hyperlink1">
    <w:name w:val="Hyperlink.1"/>
    <w:basedOn w:val="a7"/>
    <w:rPr>
      <w:rFonts w:ascii="Calibri" w:eastAsia="Calibri" w:hAnsi="Calibri" w:cs="Calibri"/>
      <w:i/>
      <w:iCs/>
      <w:color w:val="0000FF"/>
      <w:u w:val="single" w:color="0000FF"/>
    </w:rPr>
  </w:style>
  <w:style w:type="character" w:customStyle="1" w:styleId="Hyperlink2">
    <w:name w:val="Hyperlink.2"/>
    <w:basedOn w:val="a7"/>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a8">
    <w:name w:val="Balloon Text"/>
    <w:basedOn w:val="a"/>
    <w:link w:val="a9"/>
    <w:uiPriority w:val="99"/>
    <w:semiHidden/>
    <w:unhideWhenUsed/>
    <w:rsid w:val="008711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11DE"/>
    <w:rPr>
      <w:rFonts w:ascii="Tahoma" w:hAnsi="Tahoma" w:cs="Tahoma"/>
      <w:color w:val="000000"/>
      <w:sz w:val="16"/>
      <w:szCs w:val="16"/>
      <w:u w:color="000000"/>
      <w:lang w:val="ru-RU"/>
    </w:rPr>
  </w:style>
  <w:style w:type="character" w:styleId="aa">
    <w:name w:val="annotation reference"/>
    <w:basedOn w:val="a0"/>
    <w:uiPriority w:val="99"/>
    <w:semiHidden/>
    <w:unhideWhenUsed/>
    <w:rsid w:val="00D2028D"/>
    <w:rPr>
      <w:sz w:val="16"/>
      <w:szCs w:val="16"/>
    </w:rPr>
  </w:style>
  <w:style w:type="paragraph" w:styleId="ab">
    <w:name w:val="annotation text"/>
    <w:basedOn w:val="a"/>
    <w:link w:val="ac"/>
    <w:uiPriority w:val="99"/>
    <w:semiHidden/>
    <w:unhideWhenUsed/>
    <w:rsid w:val="00D2028D"/>
    <w:pPr>
      <w:spacing w:line="240" w:lineRule="auto"/>
    </w:pPr>
    <w:rPr>
      <w:sz w:val="20"/>
      <w:szCs w:val="20"/>
    </w:rPr>
  </w:style>
  <w:style w:type="character" w:customStyle="1" w:styleId="ac">
    <w:name w:val="Текст примечания Знак"/>
    <w:basedOn w:val="a0"/>
    <w:link w:val="ab"/>
    <w:uiPriority w:val="99"/>
    <w:semiHidden/>
    <w:rsid w:val="00D2028D"/>
    <w:rPr>
      <w:rFonts w:ascii="Cambria" w:hAnsi="Cambria" w:cs="Arial Unicode MS"/>
      <w:color w:val="000000"/>
      <w:u w:color="000000"/>
      <w:lang w:val="ru-RU"/>
    </w:rPr>
  </w:style>
  <w:style w:type="paragraph" w:styleId="ad">
    <w:name w:val="annotation subject"/>
    <w:basedOn w:val="ab"/>
    <w:next w:val="ab"/>
    <w:link w:val="ae"/>
    <w:uiPriority w:val="99"/>
    <w:semiHidden/>
    <w:unhideWhenUsed/>
    <w:rsid w:val="00D2028D"/>
    <w:rPr>
      <w:b/>
      <w:bCs/>
    </w:rPr>
  </w:style>
  <w:style w:type="character" w:customStyle="1" w:styleId="ae">
    <w:name w:val="Тема примечания Знак"/>
    <w:basedOn w:val="ac"/>
    <w:link w:val="ad"/>
    <w:uiPriority w:val="99"/>
    <w:semiHidden/>
    <w:rsid w:val="00D2028D"/>
    <w:rPr>
      <w:rFonts w:ascii="Cambria" w:hAnsi="Cambria" w:cs="Arial Unicode MS"/>
      <w:b/>
      <w:bCs/>
      <w:color w:val="000000"/>
      <w:u w:color="000000"/>
      <w:lang w:val="ru-RU"/>
    </w:rPr>
  </w:style>
  <w:style w:type="character" w:customStyle="1" w:styleId="40">
    <w:name w:val="Заголовок 4 Знак"/>
    <w:basedOn w:val="a0"/>
    <w:link w:val="4"/>
    <w:uiPriority w:val="9"/>
    <w:rsid w:val="003B1B81"/>
    <w:rPr>
      <w:rFonts w:eastAsia="Times New Roman"/>
      <w:b/>
      <w:bCs/>
      <w:sz w:val="24"/>
      <w:szCs w:val="24"/>
      <w:bdr w:val="none" w:sz="0" w:space="0" w:color="auto"/>
      <w:lang w:val="ru-RU" w:eastAsia="ru-RU"/>
    </w:rPr>
  </w:style>
  <w:style w:type="paragraph" w:styleId="af">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a0"/>
    <w:rsid w:val="003B1B81"/>
  </w:style>
  <w:style w:type="character" w:styleId="af0">
    <w:name w:val="Subtle Emphasis"/>
    <w:aliases w:val="ті"/>
    <w:basedOn w:val="a0"/>
    <w:uiPriority w:val="19"/>
    <w:qFormat/>
    <w:rsid w:val="005C32A6"/>
    <w:rPr>
      <w:rFonts w:asciiTheme="minorHAnsi" w:hAnsiTheme="minorHAnsi"/>
      <w:i w:val="0"/>
      <w:iCs/>
      <w:color w:val="auto"/>
      <w:sz w:val="24"/>
      <w:lang w:val="uk-UA"/>
    </w:rPr>
  </w:style>
  <w:style w:type="paragraph" w:styleId="af1">
    <w:name w:val="List Paragraph"/>
    <w:basedOn w:val="a"/>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af2">
    <w:name w:val="FollowedHyperlink"/>
    <w:basedOn w:val="a0"/>
    <w:uiPriority w:val="99"/>
    <w:semiHidden/>
    <w:unhideWhenUsed/>
    <w:rsid w:val="00C154E7"/>
    <w:rPr>
      <w:color w:val="FF00FF" w:themeColor="followedHyperlink"/>
      <w:u w:val="single"/>
    </w:rPr>
  </w:style>
  <w:style w:type="character" w:styleId="af3">
    <w:name w:val="Emphasis"/>
    <w:basedOn w:val="a0"/>
    <w:uiPriority w:val="20"/>
    <w:qFormat/>
    <w:rsid w:val="00EF6CFF"/>
    <w:rPr>
      <w:i/>
      <w:iCs/>
    </w:rPr>
  </w:style>
  <w:style w:type="character" w:styleId="af4">
    <w:name w:val="Strong"/>
    <w:basedOn w:val="a0"/>
    <w:uiPriority w:val="22"/>
    <w:qFormat/>
    <w:rsid w:val="00EF6CFF"/>
    <w:rPr>
      <w:b/>
      <w:bCs/>
    </w:rPr>
  </w:style>
  <w:style w:type="paragraph" w:customStyle="1" w:styleId="xmsonormal">
    <w:name w:val="x_msonormal"/>
    <w:basedOn w:val="a"/>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a0"/>
    <w:rsid w:val="00DF5224"/>
  </w:style>
  <w:style w:type="character" w:customStyle="1" w:styleId="textexposedshow">
    <w:name w:val="text_exposed_show"/>
    <w:basedOn w:val="a0"/>
    <w:rsid w:val="002B43A0"/>
  </w:style>
  <w:style w:type="character" w:customStyle="1" w:styleId="10">
    <w:name w:val="Заголовок 1 Знак"/>
    <w:basedOn w:val="a0"/>
    <w:link w:val="1"/>
    <w:uiPriority w:val="9"/>
    <w:rsid w:val="002B43A0"/>
    <w:rPr>
      <w:rFonts w:asciiTheme="majorHAnsi" w:eastAsiaTheme="majorEastAsia" w:hAnsiTheme="majorHAnsi" w:cstheme="majorBidi"/>
      <w:color w:val="2E74B5" w:themeColor="accent1" w:themeShade="BF"/>
      <w:sz w:val="32"/>
      <w:szCs w:val="32"/>
      <w:u w:color="000000"/>
      <w:lang w:val="ru-RU"/>
    </w:rPr>
  </w:style>
  <w:style w:type="paragraph" w:styleId="af5">
    <w:name w:val="footer"/>
    <w:basedOn w:val="a"/>
    <w:link w:val="af6"/>
    <w:uiPriority w:val="99"/>
    <w:unhideWhenUsed/>
    <w:rsid w:val="00496EB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96EB8"/>
    <w:rPr>
      <w:rFonts w:ascii="Cambria" w:hAnsi="Cambria" w:cs="Arial Unicode MS"/>
      <w:color w:val="000000"/>
      <w:sz w:val="22"/>
      <w:szCs w:val="22"/>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4315">
      <w:bodyDiv w:val="1"/>
      <w:marLeft w:val="0"/>
      <w:marRight w:val="0"/>
      <w:marTop w:val="0"/>
      <w:marBottom w:val="0"/>
      <w:divBdr>
        <w:top w:val="none" w:sz="0" w:space="0" w:color="auto"/>
        <w:left w:val="none" w:sz="0" w:space="0" w:color="auto"/>
        <w:bottom w:val="none" w:sz="0" w:space="0" w:color="auto"/>
        <w:right w:val="none" w:sz="0" w:space="0" w:color="auto"/>
      </w:divBdr>
    </w:div>
    <w:div w:id="309677718">
      <w:bodyDiv w:val="1"/>
      <w:marLeft w:val="0"/>
      <w:marRight w:val="0"/>
      <w:marTop w:val="0"/>
      <w:marBottom w:val="0"/>
      <w:divBdr>
        <w:top w:val="none" w:sz="0" w:space="0" w:color="auto"/>
        <w:left w:val="none" w:sz="0" w:space="0" w:color="auto"/>
        <w:bottom w:val="none" w:sz="0" w:space="0" w:color="auto"/>
        <w:right w:val="none" w:sz="0" w:space="0" w:color="auto"/>
      </w:divBdr>
    </w:div>
    <w:div w:id="398018619">
      <w:bodyDiv w:val="1"/>
      <w:marLeft w:val="0"/>
      <w:marRight w:val="0"/>
      <w:marTop w:val="0"/>
      <w:marBottom w:val="0"/>
      <w:divBdr>
        <w:top w:val="none" w:sz="0" w:space="0" w:color="auto"/>
        <w:left w:val="none" w:sz="0" w:space="0" w:color="auto"/>
        <w:bottom w:val="none" w:sz="0" w:space="0" w:color="auto"/>
        <w:right w:val="none" w:sz="0" w:space="0" w:color="auto"/>
      </w:divBdr>
    </w:div>
    <w:div w:id="520512012">
      <w:bodyDiv w:val="1"/>
      <w:marLeft w:val="0"/>
      <w:marRight w:val="0"/>
      <w:marTop w:val="0"/>
      <w:marBottom w:val="0"/>
      <w:divBdr>
        <w:top w:val="none" w:sz="0" w:space="0" w:color="auto"/>
        <w:left w:val="none" w:sz="0" w:space="0" w:color="auto"/>
        <w:bottom w:val="none" w:sz="0" w:space="0" w:color="auto"/>
        <w:right w:val="none" w:sz="0" w:space="0" w:color="auto"/>
      </w:divBdr>
      <w:divsChild>
        <w:div w:id="1833990031">
          <w:marLeft w:val="0"/>
          <w:marRight w:val="0"/>
          <w:marTop w:val="0"/>
          <w:marBottom w:val="0"/>
          <w:divBdr>
            <w:top w:val="none" w:sz="0" w:space="0" w:color="auto"/>
            <w:left w:val="none" w:sz="0" w:space="0" w:color="auto"/>
            <w:bottom w:val="none" w:sz="0" w:space="0" w:color="auto"/>
            <w:right w:val="none" w:sz="0" w:space="0" w:color="auto"/>
          </w:divBdr>
          <w:divsChild>
            <w:div w:id="2047024093">
              <w:marLeft w:val="0"/>
              <w:marRight w:val="0"/>
              <w:marTop w:val="0"/>
              <w:marBottom w:val="0"/>
              <w:divBdr>
                <w:top w:val="none" w:sz="0" w:space="0" w:color="auto"/>
                <w:left w:val="none" w:sz="0" w:space="0" w:color="auto"/>
                <w:bottom w:val="none" w:sz="0" w:space="0" w:color="auto"/>
                <w:right w:val="none" w:sz="0" w:space="0" w:color="auto"/>
              </w:divBdr>
              <w:divsChild>
                <w:div w:id="103840860">
                  <w:marLeft w:val="120"/>
                  <w:marRight w:val="0"/>
                  <w:marTop w:val="0"/>
                  <w:marBottom w:val="0"/>
                  <w:divBdr>
                    <w:top w:val="none" w:sz="0" w:space="0" w:color="auto"/>
                    <w:left w:val="none" w:sz="0" w:space="0" w:color="auto"/>
                    <w:bottom w:val="none" w:sz="0" w:space="0" w:color="auto"/>
                    <w:right w:val="none" w:sz="0" w:space="0" w:color="auto"/>
                  </w:divBdr>
                  <w:divsChild>
                    <w:div w:id="1928268467">
                      <w:marLeft w:val="0"/>
                      <w:marRight w:val="0"/>
                      <w:marTop w:val="0"/>
                      <w:marBottom w:val="0"/>
                      <w:divBdr>
                        <w:top w:val="none" w:sz="0" w:space="0" w:color="auto"/>
                        <w:left w:val="none" w:sz="0" w:space="0" w:color="auto"/>
                        <w:bottom w:val="none" w:sz="0" w:space="0" w:color="auto"/>
                        <w:right w:val="none" w:sz="0" w:space="0" w:color="auto"/>
                      </w:divBdr>
                      <w:divsChild>
                        <w:div w:id="1907952340">
                          <w:marLeft w:val="0"/>
                          <w:marRight w:val="0"/>
                          <w:marTop w:val="0"/>
                          <w:marBottom w:val="0"/>
                          <w:divBdr>
                            <w:top w:val="none" w:sz="0" w:space="0" w:color="auto"/>
                            <w:left w:val="none" w:sz="0" w:space="0" w:color="auto"/>
                            <w:bottom w:val="none" w:sz="0" w:space="0" w:color="auto"/>
                            <w:right w:val="none" w:sz="0" w:space="0" w:color="auto"/>
                          </w:divBdr>
                          <w:divsChild>
                            <w:div w:id="692802165">
                              <w:marLeft w:val="0"/>
                              <w:marRight w:val="0"/>
                              <w:marTop w:val="0"/>
                              <w:marBottom w:val="0"/>
                              <w:divBdr>
                                <w:top w:val="none" w:sz="0" w:space="0" w:color="auto"/>
                                <w:left w:val="none" w:sz="0" w:space="0" w:color="auto"/>
                                <w:bottom w:val="none" w:sz="0" w:space="0" w:color="auto"/>
                                <w:right w:val="none" w:sz="0" w:space="0" w:color="auto"/>
                              </w:divBdr>
                              <w:divsChild>
                                <w:div w:id="9853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8377">
          <w:marLeft w:val="0"/>
          <w:marRight w:val="0"/>
          <w:marTop w:val="0"/>
          <w:marBottom w:val="0"/>
          <w:divBdr>
            <w:top w:val="none" w:sz="0" w:space="0" w:color="auto"/>
            <w:left w:val="none" w:sz="0" w:space="0" w:color="auto"/>
            <w:bottom w:val="none" w:sz="0" w:space="0" w:color="auto"/>
            <w:right w:val="none" w:sz="0" w:space="0" w:color="auto"/>
          </w:divBdr>
          <w:divsChild>
            <w:div w:id="1166046145">
              <w:marLeft w:val="0"/>
              <w:marRight w:val="0"/>
              <w:marTop w:val="0"/>
              <w:marBottom w:val="0"/>
              <w:divBdr>
                <w:top w:val="none" w:sz="0" w:space="0" w:color="auto"/>
                <w:left w:val="none" w:sz="0" w:space="0" w:color="auto"/>
                <w:bottom w:val="none" w:sz="0" w:space="0" w:color="auto"/>
                <w:right w:val="none" w:sz="0" w:space="0" w:color="auto"/>
              </w:divBdr>
              <w:divsChild>
                <w:div w:id="652101762">
                  <w:marLeft w:val="120"/>
                  <w:marRight w:val="0"/>
                  <w:marTop w:val="0"/>
                  <w:marBottom w:val="0"/>
                  <w:divBdr>
                    <w:top w:val="none" w:sz="0" w:space="0" w:color="auto"/>
                    <w:left w:val="none" w:sz="0" w:space="0" w:color="auto"/>
                    <w:bottom w:val="none" w:sz="0" w:space="0" w:color="auto"/>
                    <w:right w:val="none" w:sz="0" w:space="0" w:color="auto"/>
                  </w:divBdr>
                  <w:divsChild>
                    <w:div w:id="501508801">
                      <w:marLeft w:val="0"/>
                      <w:marRight w:val="0"/>
                      <w:marTop w:val="0"/>
                      <w:marBottom w:val="0"/>
                      <w:divBdr>
                        <w:top w:val="none" w:sz="0" w:space="0" w:color="auto"/>
                        <w:left w:val="none" w:sz="0" w:space="0" w:color="auto"/>
                        <w:bottom w:val="none" w:sz="0" w:space="0" w:color="auto"/>
                        <w:right w:val="none" w:sz="0" w:space="0" w:color="auto"/>
                      </w:divBdr>
                      <w:divsChild>
                        <w:div w:id="2103598951">
                          <w:marLeft w:val="0"/>
                          <w:marRight w:val="0"/>
                          <w:marTop w:val="0"/>
                          <w:marBottom w:val="0"/>
                          <w:divBdr>
                            <w:top w:val="none" w:sz="0" w:space="0" w:color="auto"/>
                            <w:left w:val="none" w:sz="0" w:space="0" w:color="auto"/>
                            <w:bottom w:val="none" w:sz="0" w:space="0" w:color="auto"/>
                            <w:right w:val="none" w:sz="0" w:space="0" w:color="auto"/>
                          </w:divBdr>
                          <w:divsChild>
                            <w:div w:id="420686941">
                              <w:marLeft w:val="0"/>
                              <w:marRight w:val="0"/>
                              <w:marTop w:val="0"/>
                              <w:marBottom w:val="0"/>
                              <w:divBdr>
                                <w:top w:val="none" w:sz="0" w:space="0" w:color="auto"/>
                                <w:left w:val="none" w:sz="0" w:space="0" w:color="auto"/>
                                <w:bottom w:val="none" w:sz="0" w:space="0" w:color="auto"/>
                                <w:right w:val="none" w:sz="0" w:space="0" w:color="auto"/>
                              </w:divBdr>
                              <w:divsChild>
                                <w:div w:id="1223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8916">
          <w:marLeft w:val="0"/>
          <w:marRight w:val="0"/>
          <w:marTop w:val="0"/>
          <w:marBottom w:val="0"/>
          <w:divBdr>
            <w:top w:val="none" w:sz="0" w:space="0" w:color="auto"/>
            <w:left w:val="none" w:sz="0" w:space="0" w:color="auto"/>
            <w:bottom w:val="none" w:sz="0" w:space="0" w:color="auto"/>
            <w:right w:val="none" w:sz="0" w:space="0" w:color="auto"/>
          </w:divBdr>
          <w:divsChild>
            <w:div w:id="1694723804">
              <w:marLeft w:val="0"/>
              <w:marRight w:val="0"/>
              <w:marTop w:val="0"/>
              <w:marBottom w:val="0"/>
              <w:divBdr>
                <w:top w:val="none" w:sz="0" w:space="0" w:color="auto"/>
                <w:left w:val="none" w:sz="0" w:space="0" w:color="auto"/>
                <w:bottom w:val="none" w:sz="0" w:space="0" w:color="auto"/>
                <w:right w:val="none" w:sz="0" w:space="0" w:color="auto"/>
              </w:divBdr>
              <w:divsChild>
                <w:div w:id="1342661048">
                  <w:marLeft w:val="120"/>
                  <w:marRight w:val="0"/>
                  <w:marTop w:val="0"/>
                  <w:marBottom w:val="0"/>
                  <w:divBdr>
                    <w:top w:val="none" w:sz="0" w:space="0" w:color="auto"/>
                    <w:left w:val="none" w:sz="0" w:space="0" w:color="auto"/>
                    <w:bottom w:val="none" w:sz="0" w:space="0" w:color="auto"/>
                    <w:right w:val="none" w:sz="0" w:space="0" w:color="auto"/>
                  </w:divBdr>
                  <w:divsChild>
                    <w:div w:id="388113316">
                      <w:marLeft w:val="0"/>
                      <w:marRight w:val="0"/>
                      <w:marTop w:val="0"/>
                      <w:marBottom w:val="0"/>
                      <w:divBdr>
                        <w:top w:val="none" w:sz="0" w:space="0" w:color="auto"/>
                        <w:left w:val="none" w:sz="0" w:space="0" w:color="auto"/>
                        <w:bottom w:val="none" w:sz="0" w:space="0" w:color="auto"/>
                        <w:right w:val="none" w:sz="0" w:space="0" w:color="auto"/>
                      </w:divBdr>
                      <w:divsChild>
                        <w:div w:id="564486665">
                          <w:marLeft w:val="0"/>
                          <w:marRight w:val="0"/>
                          <w:marTop w:val="0"/>
                          <w:marBottom w:val="0"/>
                          <w:divBdr>
                            <w:top w:val="none" w:sz="0" w:space="0" w:color="auto"/>
                            <w:left w:val="none" w:sz="0" w:space="0" w:color="auto"/>
                            <w:bottom w:val="none" w:sz="0" w:space="0" w:color="auto"/>
                            <w:right w:val="none" w:sz="0" w:space="0" w:color="auto"/>
                          </w:divBdr>
                          <w:divsChild>
                            <w:div w:id="36008825">
                              <w:marLeft w:val="0"/>
                              <w:marRight w:val="0"/>
                              <w:marTop w:val="0"/>
                              <w:marBottom w:val="0"/>
                              <w:divBdr>
                                <w:top w:val="none" w:sz="0" w:space="0" w:color="auto"/>
                                <w:left w:val="none" w:sz="0" w:space="0" w:color="auto"/>
                                <w:bottom w:val="none" w:sz="0" w:space="0" w:color="auto"/>
                                <w:right w:val="none" w:sz="0" w:space="0" w:color="auto"/>
                              </w:divBdr>
                              <w:divsChild>
                                <w:div w:id="14694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78724">
      <w:bodyDiv w:val="1"/>
      <w:marLeft w:val="0"/>
      <w:marRight w:val="0"/>
      <w:marTop w:val="0"/>
      <w:marBottom w:val="0"/>
      <w:divBdr>
        <w:top w:val="none" w:sz="0" w:space="0" w:color="auto"/>
        <w:left w:val="none" w:sz="0" w:space="0" w:color="auto"/>
        <w:bottom w:val="none" w:sz="0" w:space="0" w:color="auto"/>
        <w:right w:val="none" w:sz="0" w:space="0" w:color="auto"/>
      </w:divBdr>
    </w:div>
    <w:div w:id="966423951">
      <w:bodyDiv w:val="1"/>
      <w:marLeft w:val="0"/>
      <w:marRight w:val="0"/>
      <w:marTop w:val="0"/>
      <w:marBottom w:val="0"/>
      <w:divBdr>
        <w:top w:val="none" w:sz="0" w:space="0" w:color="auto"/>
        <w:left w:val="none" w:sz="0" w:space="0" w:color="auto"/>
        <w:bottom w:val="none" w:sz="0" w:space="0" w:color="auto"/>
        <w:right w:val="none" w:sz="0" w:space="0" w:color="auto"/>
      </w:divBdr>
    </w:div>
    <w:div w:id="1288731494">
      <w:bodyDiv w:val="1"/>
      <w:marLeft w:val="0"/>
      <w:marRight w:val="0"/>
      <w:marTop w:val="0"/>
      <w:marBottom w:val="0"/>
      <w:divBdr>
        <w:top w:val="none" w:sz="0" w:space="0" w:color="auto"/>
        <w:left w:val="none" w:sz="0" w:space="0" w:color="auto"/>
        <w:bottom w:val="none" w:sz="0" w:space="0" w:color="auto"/>
        <w:right w:val="none" w:sz="0" w:space="0" w:color="auto"/>
      </w:divBdr>
    </w:div>
    <w:div w:id="1774545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bakova@ti-ukraine.org" TargetMode="External"/><Relationship Id="rId3" Type="http://schemas.openxmlformats.org/officeDocument/2006/relationships/settings" Target="settings.xml"/><Relationship Id="rId7" Type="http://schemas.openxmlformats.org/officeDocument/2006/relationships/hyperlink" Target="https://transparentcities.in.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ukra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Пользователь Windows</cp:lastModifiedBy>
  <cp:revision>5</cp:revision>
  <dcterms:created xsi:type="dcterms:W3CDTF">2017-08-22T10:31:00Z</dcterms:created>
  <dcterms:modified xsi:type="dcterms:W3CDTF">2017-08-22T10:55:00Z</dcterms:modified>
</cp:coreProperties>
</file>