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450" w:rsidRDefault="002520FD" w:rsidP="00C6745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2400D2" wp14:editId="66402C96">
            <wp:simplePos x="0" y="0"/>
            <wp:positionH relativeFrom="margin">
              <wp:posOffset>198120</wp:posOffset>
            </wp:positionH>
            <wp:positionV relativeFrom="margin">
              <wp:posOffset>-300990</wp:posOffset>
            </wp:positionV>
            <wp:extent cx="641350" cy="428625"/>
            <wp:effectExtent l="0" t="0" r="635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_flag_yellow_hig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79A09A0" wp14:editId="5B6FFB38">
            <wp:simplePos x="0" y="0"/>
            <wp:positionH relativeFrom="margin">
              <wp:posOffset>1078230</wp:posOffset>
            </wp:positionH>
            <wp:positionV relativeFrom="margin">
              <wp:posOffset>-381000</wp:posOffset>
            </wp:positionV>
            <wp:extent cx="1165225" cy="590550"/>
            <wp:effectExtent l="0" t="0" r="0" b="0"/>
            <wp:wrapSquare wrapText="bothSides"/>
            <wp:docPr id="2" name="Рисунок 2" descr="C:\Users\user1\AppData\Local\Microsoft\Windows\INetCache\Content.Word\RPR-logo-U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\AppData\Local\Microsoft\Windows\INetCache\Content.Word\RPR-logo-UA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AC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.05pt;margin-top:-30.75pt;width:70.5pt;height:48.3pt;z-index:251661312;mso-position-horizontal-relative:margin;mso-position-vertical-relative:margin">
            <v:imagedata r:id="rId9" o:title="CEDEM-logo-UA"/>
            <w10:wrap type="square" anchorx="margin" anchory="margin"/>
          </v:shape>
        </w:pict>
      </w:r>
      <w:r w:rsidR="00B90AC0">
        <w:pict>
          <v:shape id="_x0000_s1028" type="#_x0000_t75" style="position:absolute;margin-left:420.15pt;margin-top:-20.4pt;width:92.7pt;height:30.45pt;z-index:251665408;mso-position-horizontal-relative:margin;mso-position-vertical-relative:margin">
            <v:imagedata r:id="rId10" o:title="transparentcities"/>
            <w10:wrap type="square" anchorx="margin" anchory="margin"/>
          </v:shape>
        </w:pict>
      </w:r>
      <w:r w:rsidR="00B90AC0">
        <w:pict>
          <v:shape id="_x0000_s1027" type="#_x0000_t75" style="position:absolute;margin-left:275.5pt;margin-top:-18.75pt;width:112.15pt;height:27.35pt;z-index:251663360;mso-position-horizontal-relative:margin;mso-position-vertical-relative:margin">
            <v:imagedata r:id="rId11" o:title="transparency_ua"/>
            <w10:wrap type="square" anchorx="margin" anchory="margin"/>
          </v:shape>
        </w:pict>
      </w:r>
    </w:p>
    <w:p w:rsidR="00C67450" w:rsidRPr="005643DE" w:rsidRDefault="00C67450" w:rsidP="005643DE">
      <w:pPr>
        <w:jc w:val="both"/>
        <w:rPr>
          <w:rFonts w:ascii="PF DinText Pro Light" w:hAnsi="PF DinText Pro Light"/>
          <w:sz w:val="24"/>
          <w:szCs w:val="24"/>
        </w:rPr>
      </w:pPr>
    </w:p>
    <w:p w:rsidR="005643DE" w:rsidRDefault="001211BB" w:rsidP="001211BB">
      <w:pPr>
        <w:tabs>
          <w:tab w:val="center" w:pos="5233"/>
          <w:tab w:val="left" w:pos="66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6216">
        <w:rPr>
          <w:rFonts w:ascii="Times New Roman" w:hAnsi="Times New Roman" w:cs="Times New Roman"/>
          <w:sz w:val="28"/>
          <w:szCs w:val="28"/>
        </w:rPr>
        <w:t>Т</w:t>
      </w:r>
      <w:r w:rsidR="00F16216">
        <w:rPr>
          <w:rFonts w:ascii="Times New Roman" w:hAnsi="Times New Roman" w:cs="Times New Roman"/>
          <w:sz w:val="28"/>
          <w:szCs w:val="28"/>
          <w:lang w:val="uk-UA"/>
        </w:rPr>
        <w:t>ренінг</w:t>
      </w:r>
      <w:r w:rsidR="002520FD" w:rsidRPr="002520FD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211BB" w:rsidRPr="001211BB" w:rsidRDefault="001211BB" w:rsidP="001211BB">
      <w:pPr>
        <w:tabs>
          <w:tab w:val="center" w:pos="5233"/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11BB">
        <w:rPr>
          <w:rFonts w:ascii="Times New Roman" w:hAnsi="Times New Roman" w:cs="Times New Roman"/>
          <w:b/>
          <w:sz w:val="28"/>
          <w:szCs w:val="28"/>
          <w:lang w:val="uk-UA"/>
        </w:rPr>
        <w:t>«Як звичайній лю</w:t>
      </w:r>
      <w:bookmarkStart w:id="0" w:name="_GoBack"/>
      <w:bookmarkEnd w:id="0"/>
      <w:r w:rsidRPr="001211BB">
        <w:rPr>
          <w:rFonts w:ascii="Times New Roman" w:hAnsi="Times New Roman" w:cs="Times New Roman"/>
          <w:b/>
          <w:sz w:val="28"/>
          <w:szCs w:val="28"/>
          <w:lang w:val="uk-UA"/>
        </w:rPr>
        <w:t>дині впливати на владу?»</w:t>
      </w:r>
    </w:p>
    <w:p w:rsidR="002520FD" w:rsidRPr="00145532" w:rsidRDefault="00145532" w:rsidP="001455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5532">
        <w:rPr>
          <w:rFonts w:ascii="Times New Roman" w:hAnsi="Times New Roman" w:cs="Times New Roman"/>
          <w:sz w:val="28"/>
          <w:szCs w:val="28"/>
          <w:lang w:val="uk-UA"/>
        </w:rPr>
        <w:t>18 грудня, вулиця Северинівська,118a,</w:t>
      </w:r>
      <w:r w:rsidR="00712871" w:rsidRPr="00712871">
        <w:rPr>
          <w:rFonts w:ascii="Times New Roman" w:hAnsi="Times New Roman" w:cs="Times New Roman"/>
          <w:sz w:val="28"/>
          <w:szCs w:val="28"/>
        </w:rPr>
        <w:t xml:space="preserve"> </w:t>
      </w:r>
      <w:r w:rsidRPr="00145532">
        <w:rPr>
          <w:rFonts w:ascii="Times New Roman" w:hAnsi="Times New Roman" w:cs="Times New Roman"/>
          <w:sz w:val="28"/>
          <w:szCs w:val="28"/>
          <w:lang w:val="uk-UA"/>
        </w:rPr>
        <w:t>(Конференц-Хол Ірпінь), Ірпінь</w:t>
      </w:r>
    </w:p>
    <w:p w:rsidR="007C7B16" w:rsidRPr="002520FD" w:rsidRDefault="002520FD" w:rsidP="00A7683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0FD">
        <w:rPr>
          <w:rFonts w:ascii="Times New Roman" w:hAnsi="Times New Roman" w:cs="Times New Roman"/>
          <w:b/>
          <w:sz w:val="28"/>
          <w:szCs w:val="28"/>
          <w:lang w:val="uk-UA"/>
        </w:rPr>
        <w:t>Лектор:</w:t>
      </w:r>
      <w:r w:rsidR="00A7683A" w:rsidRPr="002520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520FD">
        <w:rPr>
          <w:rFonts w:ascii="Times New Roman" w:hAnsi="Times New Roman" w:cs="Times New Roman"/>
          <w:sz w:val="28"/>
          <w:szCs w:val="28"/>
          <w:lang w:val="uk-UA"/>
        </w:rPr>
        <w:t xml:space="preserve">Тарас СЛУЧИК - тренер </w:t>
      </w:r>
      <w:r w:rsidRPr="002520FD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2520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0FD">
        <w:rPr>
          <w:rFonts w:ascii="Times New Roman" w:hAnsi="Times New Roman" w:cs="Times New Roman"/>
          <w:sz w:val="28"/>
          <w:szCs w:val="28"/>
          <w:lang w:val="en-US"/>
        </w:rPr>
        <w:t>republican</w:t>
      </w:r>
      <w:r w:rsidRPr="002520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0FD">
        <w:rPr>
          <w:rFonts w:ascii="Times New Roman" w:hAnsi="Times New Roman" w:cs="Times New Roman"/>
          <w:sz w:val="28"/>
          <w:szCs w:val="28"/>
          <w:lang w:val="en-US"/>
        </w:rPr>
        <w:t>institute</w:t>
      </w:r>
      <w:r w:rsidRPr="002520FD">
        <w:rPr>
          <w:rFonts w:ascii="Times New Roman" w:hAnsi="Times New Roman" w:cs="Times New Roman"/>
          <w:sz w:val="28"/>
          <w:szCs w:val="28"/>
          <w:lang w:val="uk-UA"/>
        </w:rPr>
        <w:t xml:space="preserve"> та експерт Інституту П</w:t>
      </w:r>
      <w:r w:rsidR="00A7683A" w:rsidRPr="002520FD">
        <w:rPr>
          <w:rFonts w:ascii="Times New Roman" w:hAnsi="Times New Roman" w:cs="Times New Roman"/>
          <w:sz w:val="28"/>
          <w:szCs w:val="28"/>
          <w:lang w:val="uk-UA"/>
        </w:rPr>
        <w:t xml:space="preserve">олітичної </w:t>
      </w:r>
      <w:r w:rsidRPr="002520FD">
        <w:rPr>
          <w:rFonts w:ascii="Times New Roman" w:hAnsi="Times New Roman" w:cs="Times New Roman"/>
          <w:sz w:val="28"/>
          <w:szCs w:val="28"/>
          <w:lang w:val="uk-UA"/>
        </w:rPr>
        <w:t>Освіти;</w:t>
      </w:r>
    </w:p>
    <w:p w:rsidR="002520FD" w:rsidRPr="002520FD" w:rsidRDefault="002520FD" w:rsidP="00A7683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43DE" w:rsidRPr="002520FD" w:rsidRDefault="00C37BCA" w:rsidP="00740FE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7BC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5643DE" w:rsidRPr="00C37BCA">
        <w:rPr>
          <w:rFonts w:ascii="Times New Roman" w:hAnsi="Times New Roman" w:cs="Times New Roman"/>
          <w:b/>
          <w:sz w:val="28"/>
          <w:szCs w:val="28"/>
          <w:lang w:val="uk-UA"/>
        </w:rPr>
        <w:t>9.00</w:t>
      </w:r>
      <w:r w:rsidR="007C7B16" w:rsidRPr="00C37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37BCA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2520FD" w:rsidRPr="00C37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37BC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2520FD" w:rsidRPr="00C37BCA">
        <w:rPr>
          <w:rFonts w:ascii="Times New Roman" w:hAnsi="Times New Roman" w:cs="Times New Roman"/>
          <w:b/>
          <w:sz w:val="28"/>
          <w:szCs w:val="28"/>
          <w:lang w:val="uk-UA"/>
        </w:rPr>
        <w:t>9.30: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0FD" w:rsidRPr="002520FD">
        <w:rPr>
          <w:rFonts w:ascii="Times New Roman" w:hAnsi="Times New Roman" w:cs="Times New Roman"/>
          <w:sz w:val="28"/>
          <w:szCs w:val="28"/>
          <w:lang w:val="uk-UA"/>
        </w:rPr>
        <w:t>Реєстрація учасників</w:t>
      </w:r>
    </w:p>
    <w:p w:rsidR="005643DE" w:rsidRPr="002520FD" w:rsidRDefault="00C37BCA" w:rsidP="00740F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5643DE" w:rsidRPr="002520FD">
        <w:rPr>
          <w:rFonts w:ascii="Times New Roman" w:hAnsi="Times New Roman" w:cs="Times New Roman"/>
          <w:b/>
          <w:sz w:val="28"/>
          <w:szCs w:val="28"/>
          <w:lang w:val="uk-UA"/>
        </w:rPr>
        <w:t>9.30</w:t>
      </w:r>
      <w:r w:rsidR="002520FD" w:rsidRPr="002520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="002520FD" w:rsidRPr="00C37BCA">
        <w:rPr>
          <w:rFonts w:ascii="Times New Roman" w:hAnsi="Times New Roman" w:cs="Times New Roman"/>
          <w:b/>
          <w:sz w:val="28"/>
          <w:szCs w:val="28"/>
          <w:lang w:val="uk-UA"/>
        </w:rPr>
        <w:t>10.00:</w:t>
      </w:r>
      <w:r w:rsidR="007128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43DE" w:rsidRPr="002520F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520FD" w:rsidRPr="002520FD">
        <w:rPr>
          <w:rFonts w:ascii="Times New Roman" w:hAnsi="Times New Roman" w:cs="Times New Roman"/>
          <w:sz w:val="28"/>
          <w:szCs w:val="28"/>
          <w:lang w:val="uk-UA"/>
        </w:rPr>
        <w:t>італьне слово від організаторів. З</w:t>
      </w:r>
      <w:r w:rsidR="005643DE" w:rsidRPr="002520FD">
        <w:rPr>
          <w:rFonts w:ascii="Times New Roman" w:hAnsi="Times New Roman" w:cs="Times New Roman"/>
          <w:sz w:val="28"/>
          <w:szCs w:val="28"/>
          <w:lang w:val="uk-UA"/>
        </w:rPr>
        <w:t>найомство</w:t>
      </w:r>
      <w:r w:rsidR="0011388B">
        <w:rPr>
          <w:rFonts w:ascii="Times New Roman" w:hAnsi="Times New Roman" w:cs="Times New Roman"/>
          <w:sz w:val="28"/>
          <w:szCs w:val="28"/>
          <w:lang w:val="uk-UA"/>
        </w:rPr>
        <w:t xml:space="preserve"> та очікування від семін</w:t>
      </w:r>
      <w:r>
        <w:rPr>
          <w:rFonts w:ascii="Times New Roman" w:hAnsi="Times New Roman" w:cs="Times New Roman"/>
          <w:sz w:val="28"/>
          <w:szCs w:val="28"/>
          <w:lang w:val="uk-UA"/>
        </w:rPr>
        <w:t>ару;</w:t>
      </w:r>
    </w:p>
    <w:p w:rsidR="00F50A2D" w:rsidRPr="00712871" w:rsidRDefault="005643DE" w:rsidP="00740FE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20FD">
        <w:rPr>
          <w:rFonts w:ascii="Times New Roman" w:hAnsi="Times New Roman" w:cs="Times New Roman"/>
          <w:b/>
          <w:sz w:val="28"/>
          <w:szCs w:val="28"/>
          <w:lang w:val="uk-UA"/>
        </w:rPr>
        <w:t>10.00</w:t>
      </w:r>
      <w:r w:rsidR="00C37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="002520FD" w:rsidRPr="002520FD">
        <w:rPr>
          <w:rFonts w:ascii="Times New Roman" w:hAnsi="Times New Roman" w:cs="Times New Roman"/>
          <w:b/>
          <w:sz w:val="28"/>
          <w:szCs w:val="28"/>
          <w:lang w:val="uk-UA"/>
        </w:rPr>
        <w:t>11.</w:t>
      </w:r>
      <w:r w:rsidR="00712871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 w:rsidR="002520FD" w:rsidRPr="002520F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712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B4A15">
        <w:rPr>
          <w:rFonts w:ascii="Times New Roman" w:hAnsi="Times New Roman" w:cs="Times New Roman"/>
          <w:sz w:val="28"/>
          <w:szCs w:val="28"/>
          <w:lang w:val="uk-UA"/>
        </w:rPr>
        <w:t>Практичні інструменти контролю за бюджетом громади та участі в бюджетному процесі.</w:t>
      </w:r>
      <w:r w:rsidR="004B4A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12871">
        <w:rPr>
          <w:rFonts w:ascii="Times New Roman" w:hAnsi="Times New Roman" w:cs="Times New Roman"/>
          <w:sz w:val="28"/>
          <w:szCs w:val="28"/>
          <w:lang w:val="uk-UA"/>
        </w:rPr>
        <w:t>Кращі практики публічності в бюджет</w:t>
      </w:r>
      <w:r w:rsidR="004B4A15">
        <w:rPr>
          <w:rFonts w:ascii="Times New Roman" w:hAnsi="Times New Roman" w:cs="Times New Roman"/>
          <w:sz w:val="28"/>
          <w:szCs w:val="28"/>
          <w:lang w:val="uk-UA"/>
        </w:rPr>
        <w:t>уванні</w:t>
      </w:r>
    </w:p>
    <w:p w:rsidR="00C37BCA" w:rsidRPr="002520FD" w:rsidRDefault="00C37BCA" w:rsidP="00740FE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7BCA">
        <w:rPr>
          <w:rFonts w:ascii="Times New Roman" w:hAnsi="Times New Roman" w:cs="Times New Roman"/>
          <w:b/>
          <w:sz w:val="28"/>
          <w:szCs w:val="28"/>
          <w:lang w:val="uk-UA"/>
        </w:rPr>
        <w:t>11.</w:t>
      </w:r>
      <w:r w:rsidR="00712871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C37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0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C37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</w:t>
      </w:r>
      <w:r w:rsidR="0071287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C37BC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12871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37BCA">
        <w:rPr>
          <w:rFonts w:ascii="Times New Roman" w:hAnsi="Times New Roman" w:cs="Times New Roman"/>
          <w:b/>
          <w:sz w:val="28"/>
          <w:szCs w:val="28"/>
          <w:lang w:val="uk-UA"/>
        </w:rPr>
        <w:t>0: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Перерва на каву</w:t>
      </w:r>
    </w:p>
    <w:p w:rsidR="00C37BCA" w:rsidRPr="002520FD" w:rsidRDefault="00C37BCA" w:rsidP="00740F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71287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12871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2520FD" w:rsidRPr="002520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- 13</w:t>
      </w:r>
      <w:r w:rsidR="002520FD" w:rsidRPr="002520FD">
        <w:rPr>
          <w:rFonts w:ascii="Times New Roman" w:hAnsi="Times New Roman" w:cs="Times New Roman"/>
          <w:b/>
          <w:sz w:val="28"/>
          <w:szCs w:val="28"/>
          <w:lang w:val="uk-UA"/>
        </w:rPr>
        <w:t>.00:</w:t>
      </w:r>
      <w:r w:rsidR="002520FD" w:rsidRPr="002520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2871">
        <w:rPr>
          <w:rFonts w:ascii="Times New Roman" w:hAnsi="Times New Roman" w:cs="Times New Roman"/>
          <w:sz w:val="28"/>
          <w:szCs w:val="28"/>
          <w:lang w:val="uk-UA"/>
        </w:rPr>
        <w:t>Практична вправа: визначення практик</w:t>
      </w:r>
      <w:r w:rsidR="004B4A15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712871">
        <w:rPr>
          <w:rFonts w:ascii="Times New Roman" w:hAnsi="Times New Roman" w:cs="Times New Roman"/>
          <w:sz w:val="28"/>
          <w:szCs w:val="28"/>
          <w:lang w:val="uk-UA"/>
        </w:rPr>
        <w:t>залучен</w:t>
      </w:r>
      <w:r w:rsidR="004B4A1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12871">
        <w:rPr>
          <w:rFonts w:ascii="Times New Roman" w:hAnsi="Times New Roman" w:cs="Times New Roman"/>
          <w:sz w:val="28"/>
          <w:szCs w:val="28"/>
          <w:lang w:val="uk-UA"/>
        </w:rPr>
        <w:t xml:space="preserve"> громадян до бюджетного процесу в м. Ірпінь</w:t>
      </w:r>
    </w:p>
    <w:p w:rsidR="005643DE" w:rsidRPr="002520FD" w:rsidRDefault="00C37BCA" w:rsidP="00740F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13.00 - 14.00:</w:t>
      </w:r>
      <w:r w:rsidR="005643DE" w:rsidRPr="002520FD">
        <w:rPr>
          <w:rFonts w:ascii="Times New Roman" w:hAnsi="Times New Roman" w:cs="Times New Roman"/>
          <w:sz w:val="28"/>
          <w:szCs w:val="28"/>
          <w:lang w:val="uk-UA"/>
        </w:rPr>
        <w:t xml:space="preserve"> Обід</w:t>
      </w:r>
    </w:p>
    <w:p w:rsidR="005643DE" w:rsidRPr="002520FD" w:rsidRDefault="00C37BCA" w:rsidP="00740F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14.00 - 15.</w:t>
      </w:r>
      <w:r w:rsidR="0023460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0:</w:t>
      </w:r>
      <w:r w:rsidR="00740F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12871">
        <w:rPr>
          <w:rFonts w:ascii="Times New Roman" w:hAnsi="Times New Roman" w:cs="Times New Roman"/>
          <w:sz w:val="28"/>
          <w:szCs w:val="28"/>
          <w:lang w:val="uk-UA"/>
        </w:rPr>
        <w:t xml:space="preserve">Реформа управління та </w:t>
      </w:r>
      <w:r w:rsidR="004B4A15">
        <w:rPr>
          <w:rFonts w:ascii="Times New Roman" w:hAnsi="Times New Roman" w:cs="Times New Roman"/>
          <w:sz w:val="28"/>
          <w:szCs w:val="28"/>
          <w:lang w:val="uk-UA"/>
        </w:rPr>
        <w:t>контроль за</w:t>
      </w:r>
      <w:r w:rsidR="00712871">
        <w:rPr>
          <w:rFonts w:ascii="Times New Roman" w:hAnsi="Times New Roman" w:cs="Times New Roman"/>
          <w:sz w:val="28"/>
          <w:szCs w:val="28"/>
          <w:lang w:val="uk-UA"/>
        </w:rPr>
        <w:t xml:space="preserve"> діяльн</w:t>
      </w:r>
      <w:r w:rsidR="004B4A1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12871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4B4A15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712871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комунальних підприємств;</w:t>
      </w:r>
    </w:p>
    <w:p w:rsidR="0023460B" w:rsidRDefault="0023460B" w:rsidP="00740F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15.3</w:t>
      </w:r>
      <w:r w:rsidR="00C37BCA" w:rsidRPr="00C37BCA">
        <w:rPr>
          <w:rFonts w:ascii="Times New Roman" w:hAnsi="Times New Roman" w:cs="Times New Roman"/>
          <w:b/>
          <w:sz w:val="28"/>
          <w:szCs w:val="28"/>
          <w:lang w:val="uk-UA"/>
        </w:rPr>
        <w:t>0 –</w:t>
      </w:r>
      <w:r w:rsidR="00740F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16</w:t>
      </w:r>
      <w:r w:rsidR="00C37BCA" w:rsidRPr="00C37BC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C37BCA" w:rsidRPr="00C37BCA">
        <w:rPr>
          <w:rFonts w:ascii="Times New Roman" w:hAnsi="Times New Roman" w:cs="Times New Roman"/>
          <w:b/>
          <w:sz w:val="28"/>
          <w:szCs w:val="28"/>
          <w:lang w:val="uk-UA"/>
        </w:rPr>
        <w:t>0:</w:t>
      </w:r>
      <w:r w:rsidR="00C37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0FD">
        <w:rPr>
          <w:rFonts w:ascii="Times New Roman" w:hAnsi="Times New Roman" w:cs="Times New Roman"/>
          <w:sz w:val="28"/>
          <w:szCs w:val="28"/>
          <w:lang w:val="uk-UA"/>
        </w:rPr>
        <w:t>Перерва на каву</w:t>
      </w:r>
    </w:p>
    <w:p w:rsidR="00740FEB" w:rsidRPr="00712871" w:rsidRDefault="00740FEB" w:rsidP="00740F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  <w:r w:rsidRPr="00C37BC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3460B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37B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0 - </w:t>
      </w:r>
      <w:r w:rsidR="0023460B">
        <w:rPr>
          <w:rFonts w:ascii="Times New Roman" w:hAnsi="Times New Roman" w:cs="Times New Roman"/>
          <w:b/>
          <w:sz w:val="28"/>
          <w:szCs w:val="28"/>
          <w:lang w:val="uk-UA"/>
        </w:rPr>
        <w:t>17</w:t>
      </w:r>
      <w:r w:rsidRPr="00C37BC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3460B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37BCA">
        <w:rPr>
          <w:rFonts w:ascii="Times New Roman" w:hAnsi="Times New Roman" w:cs="Times New Roman"/>
          <w:b/>
          <w:sz w:val="28"/>
          <w:szCs w:val="28"/>
          <w:lang w:val="uk-UA"/>
        </w:rPr>
        <w:t>0:</w:t>
      </w:r>
      <w:r w:rsidRPr="002520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A15">
        <w:rPr>
          <w:rFonts w:ascii="Times New Roman" w:hAnsi="Times New Roman" w:cs="Times New Roman"/>
          <w:sz w:val="28"/>
          <w:szCs w:val="28"/>
          <w:lang w:val="uk-UA"/>
        </w:rPr>
        <w:t>Практична вправа: визначення</w:t>
      </w:r>
      <w:r w:rsidR="00712871">
        <w:rPr>
          <w:rFonts w:ascii="Times New Roman" w:hAnsi="Times New Roman" w:cs="Times New Roman"/>
          <w:sz w:val="28"/>
          <w:szCs w:val="28"/>
          <w:lang w:val="uk-UA"/>
        </w:rPr>
        <w:t xml:space="preserve"> механізмів реформи управління комунальн</w:t>
      </w:r>
      <w:r w:rsidR="004B4A15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712871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4B4A15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712871">
        <w:rPr>
          <w:rFonts w:ascii="Times New Roman" w:hAnsi="Times New Roman" w:cs="Times New Roman"/>
          <w:sz w:val="28"/>
          <w:szCs w:val="28"/>
          <w:lang w:val="uk-UA"/>
        </w:rPr>
        <w:t xml:space="preserve"> в м. Ірпінь</w:t>
      </w:r>
    </w:p>
    <w:p w:rsidR="00740FEB" w:rsidRPr="0023460B" w:rsidRDefault="005643DE" w:rsidP="00740FE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7BCA">
        <w:rPr>
          <w:rFonts w:ascii="Times New Roman" w:hAnsi="Times New Roman" w:cs="Times New Roman"/>
          <w:b/>
          <w:sz w:val="28"/>
          <w:szCs w:val="28"/>
          <w:lang w:val="uk-UA"/>
        </w:rPr>
        <w:t>17.00</w:t>
      </w:r>
      <w:r w:rsidR="00740F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="0023460B">
        <w:rPr>
          <w:rFonts w:ascii="Times New Roman" w:hAnsi="Times New Roman" w:cs="Times New Roman"/>
          <w:b/>
          <w:sz w:val="28"/>
          <w:szCs w:val="28"/>
          <w:lang w:val="uk-UA"/>
        </w:rPr>
        <w:t>17</w:t>
      </w:r>
      <w:r w:rsidR="00C37BCA" w:rsidRPr="00C37BC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3460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C37BCA" w:rsidRPr="00C37BCA">
        <w:rPr>
          <w:rFonts w:ascii="Times New Roman" w:hAnsi="Times New Roman" w:cs="Times New Roman"/>
          <w:b/>
          <w:sz w:val="28"/>
          <w:szCs w:val="28"/>
          <w:lang w:val="uk-UA"/>
        </w:rPr>
        <w:t>0:</w:t>
      </w:r>
      <w:r w:rsidR="00C37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460B">
        <w:rPr>
          <w:rFonts w:ascii="Times New Roman" w:hAnsi="Times New Roman" w:cs="Times New Roman"/>
          <w:sz w:val="28"/>
          <w:szCs w:val="28"/>
          <w:lang w:val="uk-UA"/>
        </w:rPr>
        <w:t>Підбиття підсумків та зворотній зв</w:t>
      </w:r>
      <w:r w:rsidR="0023460B" w:rsidRPr="002B69E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23460B">
        <w:rPr>
          <w:rFonts w:ascii="Times New Roman" w:hAnsi="Times New Roman" w:cs="Times New Roman"/>
          <w:sz w:val="28"/>
          <w:szCs w:val="28"/>
          <w:lang w:val="uk-UA"/>
        </w:rPr>
        <w:t>язок</w:t>
      </w:r>
    </w:p>
    <w:p w:rsidR="00740FEB" w:rsidRDefault="00740FEB" w:rsidP="00740FE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0FEB" w:rsidRDefault="00740FEB" w:rsidP="00740FE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575B" w:rsidRPr="002520FD" w:rsidRDefault="007F575B" w:rsidP="00C37B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F575B" w:rsidRPr="002520FD" w:rsidSect="002520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AC0" w:rsidRDefault="00B90AC0" w:rsidP="00FD628E">
      <w:pPr>
        <w:spacing w:after="0" w:line="240" w:lineRule="auto"/>
      </w:pPr>
      <w:r>
        <w:separator/>
      </w:r>
    </w:p>
  </w:endnote>
  <w:endnote w:type="continuationSeparator" w:id="0">
    <w:p w:rsidR="00B90AC0" w:rsidRDefault="00B90AC0" w:rsidP="00FD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DinText Pro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AC0" w:rsidRDefault="00B90AC0" w:rsidP="00FD628E">
      <w:pPr>
        <w:spacing w:after="0" w:line="240" w:lineRule="auto"/>
      </w:pPr>
      <w:r>
        <w:separator/>
      </w:r>
    </w:p>
  </w:footnote>
  <w:footnote w:type="continuationSeparator" w:id="0">
    <w:p w:rsidR="00B90AC0" w:rsidRDefault="00B90AC0" w:rsidP="00FD6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A8"/>
    <w:rsid w:val="0005289C"/>
    <w:rsid w:val="00092EE1"/>
    <w:rsid w:val="0011388B"/>
    <w:rsid w:val="001211BB"/>
    <w:rsid w:val="00145532"/>
    <w:rsid w:val="001C2BA8"/>
    <w:rsid w:val="00217AE7"/>
    <w:rsid w:val="00225621"/>
    <w:rsid w:val="0023460B"/>
    <w:rsid w:val="002520FD"/>
    <w:rsid w:val="002B69E4"/>
    <w:rsid w:val="00325BF2"/>
    <w:rsid w:val="004A7932"/>
    <w:rsid w:val="004B4A15"/>
    <w:rsid w:val="005643DE"/>
    <w:rsid w:val="005D7F3E"/>
    <w:rsid w:val="00645192"/>
    <w:rsid w:val="006B5D61"/>
    <w:rsid w:val="00712871"/>
    <w:rsid w:val="00740FEB"/>
    <w:rsid w:val="00787103"/>
    <w:rsid w:val="007C7B16"/>
    <w:rsid w:val="007F575B"/>
    <w:rsid w:val="00824823"/>
    <w:rsid w:val="0090277C"/>
    <w:rsid w:val="009206A0"/>
    <w:rsid w:val="0092538B"/>
    <w:rsid w:val="00A521B0"/>
    <w:rsid w:val="00A7683A"/>
    <w:rsid w:val="00AB77F2"/>
    <w:rsid w:val="00B07F50"/>
    <w:rsid w:val="00B56B22"/>
    <w:rsid w:val="00B57CEE"/>
    <w:rsid w:val="00B90AC0"/>
    <w:rsid w:val="00BC7A77"/>
    <w:rsid w:val="00C37BCA"/>
    <w:rsid w:val="00C4709F"/>
    <w:rsid w:val="00C67450"/>
    <w:rsid w:val="00CB3E07"/>
    <w:rsid w:val="00D07350"/>
    <w:rsid w:val="00EE164D"/>
    <w:rsid w:val="00F16216"/>
    <w:rsid w:val="00F370F5"/>
    <w:rsid w:val="00F50A2D"/>
    <w:rsid w:val="00FD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8A4155A"/>
  <w15:chartTrackingRefBased/>
  <w15:docId w15:val="{3E2BEC94-705E-4071-B2C5-59EC4A0D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D628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D628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D62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EB627-D918-48C0-92D9-7BDEC2D5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dcterms:created xsi:type="dcterms:W3CDTF">2017-10-11T10:26:00Z</dcterms:created>
  <dcterms:modified xsi:type="dcterms:W3CDTF">2017-11-30T11:55:00Z</dcterms:modified>
</cp:coreProperties>
</file>