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DC027" w14:textId="77777777" w:rsidR="00D435F1" w:rsidRPr="008C5526" w:rsidRDefault="00D435F1" w:rsidP="00D435F1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ПРЕС-РЕЛІЗ</w:t>
      </w:r>
    </w:p>
    <w:p w14:paraId="3B8F0D2B" w14:textId="77777777" w:rsidR="00D435F1" w:rsidRPr="008C5526" w:rsidRDefault="00D435F1" w:rsidP="00D435F1">
      <w:pPr>
        <w:tabs>
          <w:tab w:val="left" w:pos="1106"/>
        </w:tabs>
        <w:spacing w:line="264" w:lineRule="auto"/>
        <w:ind w:left="-851"/>
        <w:contextualSpacing/>
        <w:jc w:val="both"/>
        <w:rPr>
          <w:rStyle w:val="a9"/>
          <w:rFonts w:asciiTheme="minorHAnsi" w:hAnsiTheme="minorHAnsi" w:cstheme="minorHAnsi"/>
          <w:sz w:val="24"/>
          <w:szCs w:val="24"/>
          <w:lang w:val="uk-UA"/>
        </w:rPr>
      </w:pPr>
      <w:r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2</w:t>
      </w:r>
      <w:r w:rsidR="007B03F8"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5</w:t>
      </w:r>
      <w:r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.</w:t>
      </w:r>
      <w:r w:rsidR="007B03F8"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01</w:t>
      </w:r>
      <w:r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.201</w:t>
      </w:r>
      <w:r w:rsidR="007B03F8" w:rsidRPr="008C5526">
        <w:rPr>
          <w:rStyle w:val="a9"/>
          <w:rFonts w:asciiTheme="minorHAnsi" w:hAnsiTheme="minorHAnsi" w:cstheme="minorHAnsi"/>
          <w:sz w:val="24"/>
          <w:szCs w:val="24"/>
          <w:lang w:val="uk-UA"/>
        </w:rPr>
        <w:t>7</w:t>
      </w:r>
    </w:p>
    <w:p w14:paraId="452C5809" w14:textId="41D8C952" w:rsidR="007B03F8" w:rsidRPr="008C5526" w:rsidRDefault="25F7B967" w:rsidP="25F7B967">
      <w:pPr>
        <w:jc w:val="center"/>
        <w:rPr>
          <w:rFonts w:asciiTheme="minorHAnsi" w:eastAsiaTheme="minorEastAsia" w:hAnsiTheme="minorHAnsi" w:cstheme="minorBidi"/>
          <w:sz w:val="24"/>
          <w:szCs w:val="24"/>
          <w:lang w:val="uk-UA"/>
        </w:rPr>
      </w:pPr>
      <w:r w:rsidRPr="25F7B967">
        <w:rPr>
          <w:rFonts w:asciiTheme="minorHAnsi" w:eastAsiaTheme="minorEastAsia" w:hAnsiTheme="minorHAnsi" w:cstheme="minorBidi"/>
          <w:b/>
          <w:bCs/>
          <w:sz w:val="24"/>
          <w:szCs w:val="24"/>
          <w:lang w:val="uk-UA"/>
        </w:rPr>
        <w:t>Безкарність та недієве правосуддя тримають Україну на корупційному дні</w:t>
      </w:r>
    </w:p>
    <w:p w14:paraId="65D712A3" w14:textId="53076605" w:rsidR="00D53800" w:rsidRPr="008C5526" w:rsidRDefault="007B229F" w:rsidP="25F7B967">
      <w:pPr>
        <w:ind w:left="-851" w:firstLine="284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У </w:t>
      </w:r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світовому Індексі сприйняття корупції (СРІ) за 2016 рік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 Україна </w:t>
      </w:r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отримала 29 балів зі 100 можливих. Це на 2 бали більше ніж показник минулого року, але недостатньо для країни, влада якої назвала боротьбу з корупцією головним пріоритетом. Покращенню нашої позиції у світовому рейтингу сприяло просування антикорупційної реформи але відсутність дієвої судової системи та фактична безкарність корупціонерів не дає Україні зробити потужний ривок вперед і подолати 30-бальний бар’єр, що зветься «ганьбою для нації». </w:t>
      </w:r>
    </w:p>
    <w:p w14:paraId="2CBF6A80" w14:textId="0742E364" w:rsidR="00383410" w:rsidRDefault="007B03F8" w:rsidP="00B80A3F">
      <w:pPr>
        <w:ind w:left="-851" w:firstLine="284"/>
        <w:contextualSpacing/>
        <w:jc w:val="both"/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</w:pPr>
      <w:r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У всесвітньому рейтингу </w:t>
      </w:r>
      <w:r w:rsidR="00B90A60"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СРІ </w:t>
      </w:r>
      <w:r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Україна </w:t>
      </w:r>
      <w:r w:rsidR="008A2A4B"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цього року </w:t>
      </w:r>
      <w:r w:rsidRPr="008C5526">
        <w:rPr>
          <w:rFonts w:asciiTheme="minorHAnsi" w:hAnsiTheme="minorHAnsi" w:cstheme="minorHAnsi"/>
          <w:sz w:val="24"/>
          <w:szCs w:val="24"/>
          <w:lang w:val="uk-UA"/>
        </w:rPr>
        <w:t>посідає 131 місце зі 17</w:t>
      </w:r>
      <w:r w:rsidR="00383410" w:rsidRPr="008C5526">
        <w:rPr>
          <w:rFonts w:asciiTheme="minorHAnsi" w:hAnsiTheme="minorHAnsi" w:cstheme="minorHAnsi"/>
          <w:sz w:val="24"/>
          <w:szCs w:val="24"/>
          <w:lang w:val="uk-UA"/>
        </w:rPr>
        <w:t>6</w:t>
      </w:r>
      <w:r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 країн</w:t>
      </w:r>
      <w:r w:rsidR="008A2A4B"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. Цю сходинку із показником 29 балів разом з нами розділили </w:t>
      </w:r>
      <w:r w:rsidR="00383410" w:rsidRPr="008C5526"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  <w:t xml:space="preserve">Казахстан, </w:t>
      </w:r>
      <w:r w:rsidR="00D53800" w:rsidRPr="008C5526"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  <w:t xml:space="preserve">Росія, </w:t>
      </w:r>
      <w:r w:rsidR="00383410" w:rsidRPr="008C5526"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  <w:t>Непал</w:t>
      </w:r>
      <w:r w:rsidR="00D53800" w:rsidRPr="008C5526"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  <w:t xml:space="preserve"> та</w:t>
      </w:r>
      <w:r w:rsidR="00383410" w:rsidRPr="008C5526"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  <w:t xml:space="preserve"> Іран</w:t>
      </w:r>
      <w:r w:rsidR="00D53800" w:rsidRPr="008C5526">
        <w:rPr>
          <w:rStyle w:val="a8"/>
          <w:rFonts w:asciiTheme="minorHAnsi" w:hAnsiTheme="minorHAnsi" w:cstheme="minorHAnsi"/>
          <w:i w:val="0"/>
          <w:sz w:val="24"/>
          <w:szCs w:val="24"/>
          <w:bdr w:val="none" w:sz="0" w:space="0" w:color="auto" w:frame="1"/>
          <w:lang w:val="uk-UA"/>
        </w:rPr>
        <w:t>.</w:t>
      </w:r>
    </w:p>
    <w:p w14:paraId="2C1A30EC" w14:textId="77777777" w:rsidR="00B2383D" w:rsidRPr="008C5526" w:rsidRDefault="00B2383D" w:rsidP="00B80A3F">
      <w:pPr>
        <w:ind w:left="-851" w:firstLine="284"/>
        <w:contextualSpacing/>
        <w:jc w:val="both"/>
        <w:rPr>
          <w:rStyle w:val="a8"/>
          <w:rFonts w:asciiTheme="minorHAnsi" w:hAnsiTheme="minorHAnsi" w:cstheme="minorHAnsi"/>
          <w:color w:val="5D5D5D"/>
          <w:sz w:val="24"/>
          <w:szCs w:val="24"/>
          <w:bdr w:val="none" w:sz="0" w:space="0" w:color="auto" w:frame="1"/>
          <w:lang w:val="uk-UA"/>
        </w:rPr>
      </w:pPr>
    </w:p>
    <w:p w14:paraId="17267B92" w14:textId="53FBE7DB" w:rsidR="00812A49" w:rsidRDefault="007B229F" w:rsidP="25F7B967">
      <w:pPr>
        <w:ind w:left="-851" w:firstLine="284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</w:pPr>
      <w:r>
        <w:rPr>
          <w:rFonts w:asciiTheme="minorHAnsi" w:eastAsiaTheme="minorEastAsia" w:hAnsiTheme="minorHAnsi" w:cstheme="minorBidi"/>
          <w:sz w:val="24"/>
          <w:szCs w:val="24"/>
          <w:lang w:val="uk-UA"/>
        </w:rPr>
        <w:t>Найбільше балів Україні принесло дослідження</w:t>
      </w:r>
      <w:r w:rsidR="25F7B967"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World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Justice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 Project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Rule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of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Law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sz w:val="24"/>
          <w:szCs w:val="24"/>
          <w:lang w:val="uk-UA"/>
        </w:rPr>
        <w:t>Index</w:t>
      </w:r>
      <w:proofErr w:type="spellEnd"/>
      <w:r w:rsidR="25F7B967"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, що враховується в побудові СРІ. Показник нашої держави в цьому дослідженні виріс на +10 балів в порівнянні з минулими роками. Це пов’язано зі зменшенням використання службового становища в органах виконавчої влади (показник покращився на 14%), в поліції та збройних силах (показник покращився на 6%), але в судовій гілці влади ситуація залишилася тою ж, що і за часів режиму Януковича. Про цю саму проблему свідчить і  дослідження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World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Competitiveness</w:t>
      </w:r>
      <w:proofErr w:type="spellEnd"/>
      <w:r w:rsidR="25F7B967"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25F7B967"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Yearbook</w:t>
      </w:r>
      <w:proofErr w:type="spellEnd"/>
      <w:r w:rsidR="25F7B967"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 яке принесло цього року Україні +3 бали. </w:t>
      </w:r>
    </w:p>
    <w:p w14:paraId="01FAA2C4" w14:textId="77777777" w:rsidR="00B2383D" w:rsidRPr="008C5526" w:rsidRDefault="00B2383D" w:rsidP="25F7B967">
      <w:pPr>
        <w:ind w:left="-851" w:firstLine="284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</w:pPr>
    </w:p>
    <w:p w14:paraId="0F17FCF5" w14:textId="3F68386F" w:rsidR="00793374" w:rsidRDefault="25F7B967" w:rsidP="25F7B967">
      <w:pPr>
        <w:shd w:val="clear" w:color="auto" w:fill="FFFFFF" w:themeFill="background1"/>
        <w:spacing w:after="0" w:line="240" w:lineRule="auto"/>
        <w:ind w:left="-851" w:firstLine="284"/>
        <w:contextualSpacing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</w:pP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Високу роль громадянського суспільства у втіленні демократичних перетворень відзначає дослідження </w:t>
      </w:r>
      <w:proofErr w:type="spellStart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Freedom</w:t>
      </w:r>
      <w:proofErr w:type="spellEnd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House</w:t>
      </w:r>
      <w:proofErr w:type="spellEnd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Nations</w:t>
      </w:r>
      <w:proofErr w:type="spellEnd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in</w:t>
      </w:r>
      <w:proofErr w:type="spellEnd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Transit</w:t>
      </w:r>
      <w:proofErr w:type="spellEnd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, цього року воно принесло Україні +4 бали.  Підзвітність державних </w:t>
      </w:r>
      <w:proofErr w:type="spellStart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>закупівель</w:t>
      </w:r>
      <w:proofErr w:type="spellEnd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 завдяки  системі </w:t>
      </w:r>
      <w:proofErr w:type="spellStart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>ProZorro</w:t>
      </w:r>
      <w:proofErr w:type="spellEnd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, державне фінансування партій, перші розслідування НАБУ, участь громадськості </w:t>
      </w:r>
      <w:r w:rsidR="007B229F" w:rsidRPr="007B229F">
        <w:rPr>
          <w:rFonts w:asciiTheme="minorHAnsi" w:eastAsiaTheme="minorEastAsia" w:hAnsiTheme="minorHAnsi" w:cstheme="minorBidi"/>
          <w:sz w:val="24"/>
          <w:szCs w:val="24"/>
          <w:lang w:val="uk-UA" w:eastAsia="ru-RU"/>
        </w:rPr>
        <w:t xml:space="preserve">в антикорупційних реформах </w:t>
      </w: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– саме ці зміни експерти назвали 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 w:eastAsia="ru-RU"/>
        </w:rPr>
        <w:t>найголовнішими</w:t>
      </w: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. Але найбільшими викликами дослідження визнало слабкість інституцій, покликаних забезпечувати верховенство права, надмірну </w:t>
      </w:r>
      <w:proofErr w:type="spellStart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>зарегульованість</w:t>
      </w:r>
      <w:proofErr w:type="spellEnd"/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 економіки та зосередження влади в руках олігархічних кланів</w:t>
      </w:r>
      <w:r w:rsidRPr="25F7B96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  <w:t>.</w:t>
      </w:r>
    </w:p>
    <w:p w14:paraId="1C49BD9D" w14:textId="77777777" w:rsidR="00B2383D" w:rsidRPr="008C5526" w:rsidRDefault="00B2383D" w:rsidP="25F7B967">
      <w:pPr>
        <w:shd w:val="clear" w:color="auto" w:fill="FFFFFF" w:themeFill="background1"/>
        <w:spacing w:after="0" w:line="240" w:lineRule="auto"/>
        <w:ind w:left="-851" w:firstLine="284"/>
        <w:contextualSpacing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lang w:val="uk-UA" w:eastAsia="ru-RU"/>
        </w:rPr>
      </w:pPr>
    </w:p>
    <w:p w14:paraId="48F5DC61" w14:textId="2F978FDE" w:rsidR="00045FAE" w:rsidRPr="008C5526" w:rsidRDefault="00045FAE" w:rsidP="00B80A3F">
      <w:pPr>
        <w:shd w:val="clear" w:color="auto" w:fill="FFFFFF"/>
        <w:spacing w:after="0" w:line="240" w:lineRule="auto"/>
        <w:ind w:left="-851" w:firstLine="284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</w:pPr>
      <w:r w:rsidRPr="008C552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Негативн</w:t>
      </w:r>
      <w:r w:rsidR="00DC557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ими</w:t>
      </w:r>
      <w:r w:rsidRPr="008C552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оцінк</w:t>
      </w:r>
      <w:r w:rsidR="00DC557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ами</w:t>
      </w:r>
      <w:r w:rsidRPr="008C552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Україн</w:t>
      </w:r>
      <w:r w:rsidR="00DC557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у</w:t>
      </w:r>
      <w:r w:rsidRPr="008C552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</w:t>
      </w:r>
      <w:r w:rsidR="00DC557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нагородили </w:t>
      </w:r>
      <w:proofErr w:type="spellStart"/>
      <w:r w:rsidRPr="008C552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досліжен</w:t>
      </w:r>
      <w:r w:rsidR="00DC557D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>ня</w:t>
      </w:r>
      <w:proofErr w:type="spellEnd"/>
      <w:r w:rsidRPr="008C5526"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043A9B"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World</w:t>
      </w:r>
      <w:proofErr w:type="spellEnd"/>
      <w:r w:rsidR="00043A9B"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043A9B"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Economic</w:t>
      </w:r>
      <w:proofErr w:type="spellEnd"/>
      <w:r w:rsidR="00043A9B"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043A9B"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F</w:t>
      </w:r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orum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Executive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Opinion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Survey</w:t>
      </w:r>
      <w:proofErr w:type="spellEnd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(-1 бал</w:t>
      </w:r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)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Economist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Intelligence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Unit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Country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Risk</w:t>
      </w:r>
      <w:proofErr w:type="spellEnd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526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  <w:lang w:val="uk-UA" w:eastAsia="ru-RU"/>
        </w:rPr>
        <w:t>Ratings</w:t>
      </w:r>
      <w:proofErr w:type="spellEnd"/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(-2 бали)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. Б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ізнес побачив значну корупцію 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при розподілі державних коштів</w:t>
      </w:r>
      <w:r w:rsidR="007B229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,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а судов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у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систем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у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визна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в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нездатною 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зашкодити цьому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. Дійсно, внаслідок роботи систем </w:t>
      </w:r>
      <w:proofErr w:type="spellStart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ProZorro</w:t>
      </w:r>
      <w:proofErr w:type="spellEnd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Dozorro</w:t>
      </w:r>
      <w:proofErr w:type="spellEnd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</w:t>
      </w:r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випадк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и</w:t>
      </w:r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порушень у </w:t>
      </w:r>
      <w:proofErr w:type="spellStart"/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закупівлях</w:t>
      </w:r>
      <w:proofErr w:type="spellEnd"/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стал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и</w:t>
      </w:r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більш 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очевидними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для </w:t>
      </w:r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бізнесу 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та</w:t>
      </w:r>
      <w:r w:rsidR="00043A9B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 громадськості, порівняно з паперовими тендерами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. 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А</w:t>
      </w:r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ктивне викриття таких тендерів за допомогою </w:t>
      </w:r>
      <w:proofErr w:type="spellStart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Dozorro</w:t>
      </w:r>
      <w:proofErr w:type="spellEnd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може значно зменшити корупцію при </w:t>
      </w:r>
      <w:proofErr w:type="spellStart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закупівлях</w:t>
      </w:r>
      <w:proofErr w:type="spellEnd"/>
      <w:r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. </w:t>
      </w:r>
      <w:r w:rsidR="001D5F99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Для того ж, 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аби</w:t>
      </w:r>
      <w:r w:rsidR="001D5F99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 xml:space="preserve"> вирішити проблему безкарності </w:t>
      </w:r>
      <w:r w:rsidR="00DC557D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в судах</w:t>
      </w:r>
      <w:r w:rsidR="001D5F99" w:rsidRPr="008C55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uk-UA" w:eastAsia="ru-RU"/>
        </w:rPr>
        <w:t>, необхідно зробити набагато більше.</w:t>
      </w:r>
    </w:p>
    <w:p w14:paraId="616290A0" w14:textId="77777777" w:rsidR="001D5F99" w:rsidRPr="008C5526" w:rsidRDefault="001D5F99" w:rsidP="00B80A3F">
      <w:pPr>
        <w:ind w:left="-851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901C09A" w14:textId="61AF3550" w:rsidR="00EB48F0" w:rsidRDefault="25F7B967" w:rsidP="25F7B967">
      <w:pPr>
        <w:shd w:val="clear" w:color="auto" w:fill="FFFFFF" w:themeFill="background1"/>
        <w:spacing w:after="0" w:line="240" w:lineRule="auto"/>
        <w:ind w:left="-851" w:firstLine="284"/>
        <w:contextualSpacing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</w:pP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Як прокоментував результати CPI-2016  виконавчий директор 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Transparency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International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Україна Ярослав Юрчишин, саме проблеми безкарності та недієвої системи правосуддя не дають Україні здійснити прорив у подоланні корупції: «За останні роки  Україна 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>пройшла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багато випробувань і досягла 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певних 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позитивних змін 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на рівні розкриття публічних фінансів, нетерпимості населення до 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lastRenderedPageBreak/>
        <w:t xml:space="preserve">корупції, </w:t>
      </w:r>
      <w:r w:rsid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>нового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антикорупційного законодавства.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>Але б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езкарність, яку </w:t>
      </w:r>
      <w:r w:rsid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досі 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відчува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>ють корупціонери</w:t>
      </w:r>
      <w:r w:rsid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>,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r w:rsid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>зводить нанівець позитивні досягнення і не дає реформі відбутися</w:t>
      </w:r>
      <w:r w:rsidR="007B229F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. 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Відсутність результатів по поверненню коштів режиму </w:t>
      </w:r>
      <w:r w:rsidRPr="000739A5">
        <w:rPr>
          <w:rFonts w:asciiTheme="minorHAnsi" w:eastAsiaTheme="minorEastAsia" w:hAnsiTheme="minorHAnsi" w:cstheme="minorBidi"/>
          <w:sz w:val="24"/>
          <w:szCs w:val="24"/>
          <w:lang w:val="uk-UA" w:eastAsia="ru-RU"/>
        </w:rPr>
        <w:t xml:space="preserve">Януковича і </w:t>
      </w:r>
      <w:r w:rsidR="000739A5" w:rsidRPr="000739A5">
        <w:rPr>
          <w:rFonts w:asciiTheme="minorHAnsi" w:eastAsiaTheme="minorEastAsia" w:hAnsiTheme="minorHAnsi" w:cstheme="minorBidi"/>
          <w:sz w:val="24"/>
          <w:szCs w:val="24"/>
          <w:lang w:val="uk-UA" w:eastAsia="ru-RU"/>
        </w:rPr>
        <w:t xml:space="preserve">його </w:t>
      </w:r>
      <w:r w:rsidRPr="000739A5">
        <w:rPr>
          <w:rFonts w:asciiTheme="minorHAnsi" w:eastAsiaTheme="minorEastAsia" w:hAnsiTheme="minorHAnsi" w:cstheme="minorBidi"/>
          <w:sz w:val="24"/>
          <w:szCs w:val="24"/>
          <w:lang w:val="uk-UA" w:eastAsia="ru-RU"/>
        </w:rPr>
        <w:t xml:space="preserve">соратників </w:t>
      </w: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– яскраве цьому свідчення. </w:t>
      </w:r>
      <w:r w:rsidR="000739A5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>Якщо</w:t>
      </w:r>
      <w:r w:rsidRPr="25F7B96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 w:eastAsia="ru-RU"/>
        </w:rPr>
        <w:t xml:space="preserve"> не відбудеться реального очищення системи правосуддя – ми не зможемо розімкнути коло безкарності і перейти на якісно новий рівень. Покращення СРІ неможливе без прозорої, справедливої судової системи, яка буде надійною для інвесторів та бізнесу».  </w:t>
      </w:r>
    </w:p>
    <w:p w14:paraId="4C6CF31A" w14:textId="77777777" w:rsidR="00B80A3F" w:rsidRPr="008C5526" w:rsidRDefault="00B80A3F" w:rsidP="00B80A3F">
      <w:pPr>
        <w:shd w:val="clear" w:color="auto" w:fill="FFFFFF"/>
        <w:spacing w:after="0" w:line="240" w:lineRule="auto"/>
        <w:ind w:left="-851" w:firstLine="284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uk-UA" w:eastAsia="ru-RU"/>
        </w:rPr>
      </w:pPr>
    </w:p>
    <w:p w14:paraId="51537D33" w14:textId="7443BB48" w:rsidR="007508FD" w:rsidRPr="000739A5" w:rsidRDefault="007508FD" w:rsidP="00B80A3F">
      <w:pPr>
        <w:ind w:left="-851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8C5526">
        <w:rPr>
          <w:rFonts w:asciiTheme="minorHAnsi" w:hAnsiTheme="minorHAnsi" w:cstheme="minorHAnsi"/>
          <w:sz w:val="24"/>
          <w:szCs w:val="24"/>
          <w:lang w:val="uk-UA"/>
        </w:rPr>
        <w:t>Тransparency</w:t>
      </w:r>
      <w:proofErr w:type="spellEnd"/>
      <w:r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8C5526">
        <w:rPr>
          <w:rFonts w:asciiTheme="minorHAnsi" w:hAnsiTheme="minorHAnsi" w:cstheme="minorHAnsi"/>
          <w:sz w:val="24"/>
          <w:szCs w:val="24"/>
          <w:lang w:val="uk-UA"/>
        </w:rPr>
        <w:t>International</w:t>
      </w:r>
      <w:proofErr w:type="spellEnd"/>
      <w:r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 Україна пропонує наступні п’ять кроків для того, аби </w:t>
      </w:r>
      <w:r w:rsidR="000739A5">
        <w:rPr>
          <w:rFonts w:asciiTheme="minorHAnsi" w:hAnsiTheme="minorHAnsi" w:cstheme="minorHAnsi"/>
          <w:sz w:val="24"/>
          <w:szCs w:val="24"/>
          <w:lang w:val="uk-UA"/>
        </w:rPr>
        <w:t>відбулися реальні антикорупційні зміни:</w:t>
      </w:r>
    </w:p>
    <w:p w14:paraId="04613A86" w14:textId="64A36151" w:rsidR="00EB48F0" w:rsidRPr="008C5526" w:rsidRDefault="25F7B967" w:rsidP="25F7B967">
      <w:pPr>
        <w:pStyle w:val="aa"/>
        <w:numPr>
          <w:ilvl w:val="0"/>
          <w:numId w:val="6"/>
        </w:numPr>
        <w:ind w:left="-851" w:firstLine="284"/>
        <w:jc w:val="both"/>
        <w:rPr>
          <w:rFonts w:asciiTheme="minorHAnsi" w:eastAsiaTheme="minorEastAsia" w:hAnsiTheme="minorHAnsi" w:cstheme="minorBidi"/>
          <w:sz w:val="24"/>
          <w:szCs w:val="24"/>
          <w:lang w:val="uk-UA"/>
        </w:rPr>
      </w:pP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Створити ефективну та дієву систему антикорупційного правосуддя із залученням іноземних спеціалістів у якості нейтральних спостерігачів</w:t>
      </w:r>
      <w:r w:rsid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та партнерів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. Очистити політичну верхівку від корупціонерів та покарати їх.</w:t>
      </w:r>
    </w:p>
    <w:p w14:paraId="01206ED2" w14:textId="77777777" w:rsidR="000739A5" w:rsidRPr="000739A5" w:rsidRDefault="25F7B967" w:rsidP="25F7B967">
      <w:pPr>
        <w:pStyle w:val="aa"/>
        <w:numPr>
          <w:ilvl w:val="0"/>
          <w:numId w:val="6"/>
        </w:numPr>
        <w:ind w:left="-851" w:firstLine="284"/>
        <w:jc w:val="both"/>
        <w:rPr>
          <w:rFonts w:asciiTheme="minorHAnsi" w:eastAsiaTheme="minorEastAsia" w:hAnsiTheme="minorHAnsi" w:cstheme="minorBidi"/>
          <w:sz w:val="24"/>
          <w:szCs w:val="24"/>
          <w:lang w:val="uk-UA"/>
        </w:rPr>
      </w:pPr>
      <w:r w:rsidRP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Повернути активи, вкрадені у держави колишнім президентом Віктором Януковичем та його поплічниками. </w:t>
      </w:r>
      <w:r w:rsidR="000739A5" w:rsidRP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>Забезпечення суду над ними.</w:t>
      </w:r>
    </w:p>
    <w:p w14:paraId="78961D90" w14:textId="77777777" w:rsidR="000739A5" w:rsidRPr="000739A5" w:rsidRDefault="000739A5" w:rsidP="000739A5">
      <w:pPr>
        <w:pStyle w:val="aa"/>
        <w:numPr>
          <w:ilvl w:val="0"/>
          <w:numId w:val="6"/>
        </w:numPr>
        <w:ind w:left="-851" w:firstLine="284"/>
        <w:jc w:val="both"/>
        <w:rPr>
          <w:rFonts w:asciiTheme="minorHAnsi" w:eastAsiaTheme="minorEastAsia" w:hAnsiTheme="minorHAnsi" w:cstheme="minorBidi"/>
          <w:sz w:val="24"/>
          <w:szCs w:val="24"/>
          <w:lang w:val="uk-UA"/>
        </w:rPr>
      </w:pPr>
      <w:r w:rsidRP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>Негайно розпочати перевірку е-декларацій та моніторингу стилю життя і забезпечити відповідне покарання, яке би не було вибірковим.</w:t>
      </w:r>
    </w:p>
    <w:p w14:paraId="2919D66D" w14:textId="697B3627" w:rsidR="007508FD" w:rsidRPr="008C5526" w:rsidRDefault="25F7B967" w:rsidP="25F7B967">
      <w:pPr>
        <w:pStyle w:val="aa"/>
        <w:numPr>
          <w:ilvl w:val="0"/>
          <w:numId w:val="6"/>
        </w:numPr>
        <w:ind w:left="-851" w:firstLine="284"/>
        <w:jc w:val="both"/>
        <w:rPr>
          <w:rFonts w:asciiTheme="minorHAnsi" w:eastAsiaTheme="minorEastAsia" w:hAnsiTheme="minorHAnsi" w:cstheme="minorBidi"/>
          <w:sz w:val="24"/>
          <w:szCs w:val="24"/>
          <w:lang w:val="uk-UA"/>
        </w:rPr>
      </w:pP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Розширити повноваження Національного антикорупційного бюро, дозволивши йому </w:t>
      </w:r>
      <w:r w:rsidRP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незалежно 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прослуховувати посадовців.</w:t>
      </w:r>
    </w:p>
    <w:p w14:paraId="52DE252D" w14:textId="77777777" w:rsidR="00A77B0A" w:rsidRDefault="007508FD" w:rsidP="00B80A3F">
      <w:pPr>
        <w:pStyle w:val="aa"/>
        <w:numPr>
          <w:ilvl w:val="0"/>
          <w:numId w:val="6"/>
        </w:numPr>
        <w:ind w:left="-851" w:firstLine="28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Провести аудит та знизити ступінь секретності в секторі безпеки та оборони за напрямками: </w:t>
      </w:r>
      <w:r w:rsidR="00B948E5" w:rsidRPr="008C5526">
        <w:rPr>
          <w:rFonts w:asciiTheme="minorHAnsi" w:hAnsiTheme="minorHAnsi" w:cstheme="minorHAnsi"/>
          <w:sz w:val="24"/>
          <w:szCs w:val="24"/>
          <w:lang w:val="uk-UA"/>
        </w:rPr>
        <w:t>Статті державного бюджету</w:t>
      </w:r>
      <w:r w:rsidR="00A77B0A"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, річні плани державних </w:t>
      </w:r>
      <w:proofErr w:type="spellStart"/>
      <w:r w:rsidR="00A77B0A" w:rsidRPr="008C5526"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="00A77B0A" w:rsidRPr="008C5526">
        <w:rPr>
          <w:rFonts w:asciiTheme="minorHAnsi" w:hAnsiTheme="minorHAnsi" w:cstheme="minorHAnsi"/>
          <w:sz w:val="24"/>
          <w:szCs w:val="24"/>
          <w:lang w:val="uk-UA"/>
        </w:rPr>
        <w:t>, і</w:t>
      </w:r>
      <w:r w:rsidR="00B948E5"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нформація про проведення </w:t>
      </w:r>
      <w:proofErr w:type="spellStart"/>
      <w:r w:rsidR="00B948E5" w:rsidRPr="008C5526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A77B0A" w:rsidRPr="008C5526">
        <w:rPr>
          <w:rFonts w:asciiTheme="minorHAnsi" w:hAnsiTheme="minorHAnsi" w:cstheme="minorHAnsi"/>
          <w:sz w:val="24"/>
          <w:szCs w:val="24"/>
          <w:lang w:val="uk-UA"/>
        </w:rPr>
        <w:t>акупівель</w:t>
      </w:r>
      <w:proofErr w:type="spellEnd"/>
      <w:r w:rsidR="00A77B0A" w:rsidRPr="008C5526">
        <w:rPr>
          <w:rFonts w:asciiTheme="minorHAnsi" w:hAnsiTheme="minorHAnsi" w:cstheme="minorHAnsi"/>
          <w:sz w:val="24"/>
          <w:szCs w:val="24"/>
          <w:lang w:val="uk-UA"/>
        </w:rPr>
        <w:t xml:space="preserve"> та укладені контракти.</w:t>
      </w:r>
    </w:p>
    <w:p w14:paraId="7DB19A04" w14:textId="77777777" w:rsidR="00A77B0A" w:rsidRPr="008C5526" w:rsidRDefault="00A77B0A" w:rsidP="00DC557D">
      <w:pPr>
        <w:pStyle w:val="aa"/>
        <w:shd w:val="clear" w:color="auto" w:fill="FFFFFF"/>
        <w:spacing w:after="0" w:line="240" w:lineRule="auto"/>
        <w:ind w:left="-426"/>
        <w:jc w:val="both"/>
        <w:rPr>
          <w:rFonts w:asciiTheme="minorHAnsi" w:hAnsiTheme="minorHAnsi" w:cstheme="minorHAnsi"/>
          <w:color w:val="351C75"/>
          <w:sz w:val="24"/>
          <w:szCs w:val="24"/>
          <w:lang w:val="uk-UA"/>
        </w:rPr>
      </w:pPr>
    </w:p>
    <w:p w14:paraId="4B7393EE" w14:textId="77777777" w:rsidR="00A77B0A" w:rsidRPr="008C5526" w:rsidRDefault="00A77B0A" w:rsidP="00B80A3F">
      <w:pPr>
        <w:shd w:val="clear" w:color="auto" w:fill="FFFFFF"/>
        <w:spacing w:after="0" w:line="240" w:lineRule="auto"/>
        <w:ind w:left="-851" w:firstLine="425"/>
        <w:contextualSpacing/>
        <w:jc w:val="both"/>
        <w:rPr>
          <w:rFonts w:asciiTheme="minorHAnsi" w:hAnsiTheme="minorHAnsi" w:cstheme="minorHAnsi"/>
          <w:color w:val="351C75"/>
          <w:sz w:val="24"/>
          <w:szCs w:val="24"/>
          <w:lang w:val="uk-UA"/>
        </w:rPr>
      </w:pPr>
    </w:p>
    <w:p w14:paraId="7DB568A9" w14:textId="3E1CDE00" w:rsidR="00DC557D" w:rsidRDefault="25F7B967" w:rsidP="25F7B967">
      <w:pPr>
        <w:ind w:left="-851" w:firstLine="425"/>
        <w:contextualSpacing/>
        <w:jc w:val="both"/>
        <w:rPr>
          <w:rFonts w:asciiTheme="minorHAnsi" w:eastAsiaTheme="minorEastAsia" w:hAnsiTheme="minorHAnsi" w:cstheme="minorBidi"/>
          <w:sz w:val="24"/>
          <w:szCs w:val="24"/>
          <w:lang w:val="uk-UA"/>
        </w:rPr>
      </w:pPr>
      <w:r w:rsidRPr="25F7B967">
        <w:rPr>
          <w:rFonts w:asciiTheme="minorHAnsi" w:eastAsiaTheme="minorEastAsia" w:hAnsiTheme="minorHAnsi" w:cstheme="minorBidi"/>
          <w:b/>
          <w:bCs/>
          <w:sz w:val="24"/>
          <w:szCs w:val="24"/>
          <w:lang w:val="uk-UA"/>
        </w:rPr>
        <w:t>Довідково: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 Індекс сприйняття корупції базується на незалежних опитуваннях, в яких беруть участь міжнародні фінансові та правозахисні експерти, в тому числі Світового банку, 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Freedom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House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, 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World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Economic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</w:t>
      </w:r>
      <w:proofErr w:type="spellStart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Forum</w:t>
      </w:r>
      <w:proofErr w:type="spellEnd"/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 xml:space="preserve"> тощо. Індекс є оцінкою від 0 (</w:t>
      </w:r>
      <w:r w:rsidRPr="000739A5">
        <w:rPr>
          <w:rFonts w:asciiTheme="minorHAnsi" w:eastAsiaTheme="minorEastAsia" w:hAnsiTheme="minorHAnsi" w:cstheme="minorBidi"/>
          <w:sz w:val="24"/>
          <w:szCs w:val="24"/>
          <w:lang w:val="uk-UA"/>
        </w:rPr>
        <w:t>дуже високий рівень корупції) до 100 (вкрай низький рівень корупції).  Повне дослідже</w:t>
      </w:r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ння доступне за посиланнями: </w:t>
      </w:r>
      <w:hyperlink r:id="rId7">
        <w:r w:rsidRPr="25F7B967">
          <w:rPr>
            <w:rStyle w:val="a7"/>
            <w:rFonts w:asciiTheme="minorHAnsi" w:eastAsiaTheme="minorEastAsia" w:hAnsiTheme="minorHAnsi" w:cstheme="minorBidi"/>
            <w:sz w:val="24"/>
            <w:szCs w:val="24"/>
            <w:lang w:val="uk-UA"/>
          </w:rPr>
          <w:t>www.ti-ukraine.org</w:t>
        </w:r>
      </w:hyperlink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  або </w:t>
      </w:r>
      <w:hyperlink r:id="rId8">
        <w:r w:rsidRPr="25F7B967">
          <w:rPr>
            <w:rStyle w:val="a7"/>
            <w:rFonts w:asciiTheme="minorHAnsi" w:eastAsiaTheme="minorEastAsia" w:hAnsiTheme="minorHAnsi" w:cstheme="minorBidi"/>
            <w:sz w:val="24"/>
            <w:szCs w:val="24"/>
            <w:lang w:val="uk-UA"/>
          </w:rPr>
          <w:t>www.transparency.org</w:t>
        </w:r>
      </w:hyperlink>
      <w:r w:rsidRPr="25F7B967">
        <w:rPr>
          <w:rFonts w:asciiTheme="minorHAnsi" w:eastAsiaTheme="minorEastAsia" w:hAnsiTheme="minorHAnsi" w:cstheme="minorBidi"/>
          <w:sz w:val="24"/>
          <w:szCs w:val="24"/>
          <w:lang w:val="uk-UA"/>
        </w:rPr>
        <w:t>.</w:t>
      </w:r>
    </w:p>
    <w:p w14:paraId="7633D1AB" w14:textId="747D8143" w:rsidR="00DC557D" w:rsidRDefault="00DC557D" w:rsidP="00DC557D">
      <w:pPr>
        <w:ind w:left="-851" w:firstLine="425"/>
        <w:contextualSpacing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p w14:paraId="63E967ED" w14:textId="0C44E2B7" w:rsidR="000739A5" w:rsidRDefault="000739A5" w:rsidP="00DC557D">
      <w:pPr>
        <w:ind w:left="-851" w:firstLine="425"/>
        <w:contextualSpacing/>
        <w:jc w:val="center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GoBack"/>
      <w:bookmarkEnd w:id="0"/>
    </w:p>
    <w:p w14:paraId="49BA445F" w14:textId="09DDCBB4" w:rsidR="000739A5" w:rsidRDefault="000739A5" w:rsidP="00DC557D">
      <w:pPr>
        <w:ind w:left="-851" w:firstLine="425"/>
        <w:contextualSpacing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p w14:paraId="1CDC6E0B" w14:textId="4F765192" w:rsidR="000739A5" w:rsidRDefault="000739A5" w:rsidP="00DC557D">
      <w:pPr>
        <w:ind w:left="-851" w:firstLine="425"/>
        <w:contextualSpacing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p w14:paraId="09242303" w14:textId="77777777" w:rsidR="000739A5" w:rsidRDefault="000739A5" w:rsidP="00DC557D">
      <w:pPr>
        <w:ind w:left="-851" w:firstLine="425"/>
        <w:contextualSpacing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p w14:paraId="61D124F8" w14:textId="77777777" w:rsidR="00DC557D" w:rsidRPr="00DC557D" w:rsidRDefault="00DC557D" w:rsidP="00DC557D">
      <w:pPr>
        <w:ind w:left="-851" w:firstLine="425"/>
        <w:contextualSpacing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#</w:t>
      </w:r>
    </w:p>
    <w:tbl>
      <w:tblPr>
        <w:tblW w:w="10162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3972"/>
        <w:gridCol w:w="6190"/>
      </w:tblGrid>
      <w:tr w:rsidR="00D435F1" w:rsidRPr="008C5526" w14:paraId="3096125B" w14:textId="77777777" w:rsidTr="00DC557D">
        <w:trPr>
          <w:trHeight w:val="1254"/>
        </w:trPr>
        <w:tc>
          <w:tcPr>
            <w:tcW w:w="3972" w:type="dxa"/>
            <w:shd w:val="clear" w:color="auto" w:fill="auto"/>
          </w:tcPr>
          <w:p w14:paraId="27FCB313" w14:textId="77777777" w:rsidR="00D435F1" w:rsidRPr="00DC557D" w:rsidRDefault="00D435F1" w:rsidP="00DC557D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DC557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</w:t>
            </w:r>
          </w:p>
          <w:p w14:paraId="70D0DEB8" w14:textId="77777777" w:rsidR="008C5526" w:rsidRPr="00DC557D" w:rsidRDefault="00D435F1" w:rsidP="00DC557D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керівник департаменту комунікації </w:t>
            </w:r>
          </w:p>
          <w:p w14:paraId="21658D86" w14:textId="77777777" w:rsidR="00D435F1" w:rsidRPr="00DC557D" w:rsidRDefault="00D435F1" w:rsidP="00DC557D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78ED0B37" w14:textId="77777777" w:rsidR="00D435F1" w:rsidRPr="00DC557D" w:rsidRDefault="00D435F1" w:rsidP="00DC557D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DC557D">
                <w:rPr>
                  <w:rStyle w:val="a7"/>
                  <w:rFonts w:asciiTheme="minorHAnsi" w:hAnsiTheme="minorHAnsi" w:cstheme="minorHAnsi"/>
                  <w:sz w:val="18"/>
                  <w:szCs w:val="18"/>
                  <w:lang w:val="uk-UA"/>
                </w:rPr>
                <w:t>tymchenko@ti-ukraine.org</w:t>
              </w:r>
            </w:hyperlink>
          </w:p>
          <w:p w14:paraId="229D355E" w14:textId="77777777" w:rsidR="00D435F1" w:rsidRPr="00DC557D" w:rsidRDefault="00D435F1" w:rsidP="00A77B0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6190" w:type="dxa"/>
            <w:shd w:val="clear" w:color="auto" w:fill="auto"/>
          </w:tcPr>
          <w:p w14:paraId="25DFFAC1" w14:textId="77777777" w:rsidR="00D435F1" w:rsidRPr="00DC557D" w:rsidRDefault="00D435F1" w:rsidP="00A77B0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DC557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DC557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C557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r w:rsidRPr="00DC557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Україна</w:t>
            </w:r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DC557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0" w:history="1">
              <w:r w:rsidRPr="00DC557D">
                <w:rPr>
                  <w:rStyle w:val="a7"/>
                  <w:rFonts w:asciiTheme="minorHAnsi" w:hAnsiTheme="minorHAnsi" w:cstheme="minorHAns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7FA9C49F" w14:textId="77777777" w:rsidR="005351ED" w:rsidRPr="008C5526" w:rsidRDefault="005351ED" w:rsidP="00D449C9">
      <w:pPr>
        <w:rPr>
          <w:rFonts w:asciiTheme="minorHAnsi" w:hAnsiTheme="minorHAnsi" w:cstheme="minorHAnsi"/>
          <w:sz w:val="24"/>
          <w:szCs w:val="24"/>
          <w:lang w:val="uk-UA"/>
        </w:rPr>
      </w:pPr>
    </w:p>
    <w:sectPr w:rsidR="005351ED" w:rsidRPr="008C5526" w:rsidSect="00A77B0A">
      <w:headerReference w:type="default" r:id="rId11"/>
      <w:pgSz w:w="11906" w:h="16838"/>
      <w:pgMar w:top="1134" w:right="707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1CBC" w14:textId="77777777" w:rsidR="007B346B" w:rsidRDefault="007B346B" w:rsidP="005351ED">
      <w:pPr>
        <w:spacing w:after="0" w:line="240" w:lineRule="auto"/>
      </w:pPr>
      <w:r>
        <w:separator/>
      </w:r>
    </w:p>
  </w:endnote>
  <w:endnote w:type="continuationSeparator" w:id="0">
    <w:p w14:paraId="4FA7BE37" w14:textId="77777777" w:rsidR="007B346B" w:rsidRDefault="007B346B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E6CA" w14:textId="77777777" w:rsidR="007B346B" w:rsidRDefault="007B346B" w:rsidP="005351ED">
      <w:pPr>
        <w:spacing w:after="0" w:line="240" w:lineRule="auto"/>
      </w:pPr>
      <w:r>
        <w:separator/>
      </w:r>
    </w:p>
  </w:footnote>
  <w:footnote w:type="continuationSeparator" w:id="0">
    <w:p w14:paraId="7C2179B7" w14:textId="77777777" w:rsidR="007B346B" w:rsidRDefault="007B346B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A38B" w14:textId="77777777" w:rsidR="00C65B57" w:rsidRPr="005351ED" w:rsidRDefault="00C65B57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297DC027" wp14:editId="07777777">
          <wp:extent cx="7562850" cy="1372292"/>
          <wp:effectExtent l="0" t="0" r="0" b="0"/>
          <wp:docPr id="16" name="Рисунок 1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6FB5"/>
    <w:multiLevelType w:val="multilevel"/>
    <w:tmpl w:val="7D26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3DD0"/>
    <w:multiLevelType w:val="hybridMultilevel"/>
    <w:tmpl w:val="E6CEF652"/>
    <w:lvl w:ilvl="0" w:tplc="27D6C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772F"/>
    <w:multiLevelType w:val="hybridMultilevel"/>
    <w:tmpl w:val="6A825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200936"/>
    <w:multiLevelType w:val="hybridMultilevel"/>
    <w:tmpl w:val="68E6A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57F6"/>
    <w:multiLevelType w:val="multilevel"/>
    <w:tmpl w:val="8A8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43A9B"/>
    <w:rsid w:val="00045FAE"/>
    <w:rsid w:val="000739A5"/>
    <w:rsid w:val="001D14BD"/>
    <w:rsid w:val="001D5F99"/>
    <w:rsid w:val="001E1B1F"/>
    <w:rsid w:val="00383410"/>
    <w:rsid w:val="00412029"/>
    <w:rsid w:val="004C289C"/>
    <w:rsid w:val="00515C97"/>
    <w:rsid w:val="005351ED"/>
    <w:rsid w:val="00574910"/>
    <w:rsid w:val="006464E4"/>
    <w:rsid w:val="006C79BB"/>
    <w:rsid w:val="00701521"/>
    <w:rsid w:val="007508FD"/>
    <w:rsid w:val="00793374"/>
    <w:rsid w:val="007B03F8"/>
    <w:rsid w:val="007B229F"/>
    <w:rsid w:val="007B346B"/>
    <w:rsid w:val="007F67B8"/>
    <w:rsid w:val="00812A49"/>
    <w:rsid w:val="008A2A4B"/>
    <w:rsid w:val="008C5526"/>
    <w:rsid w:val="0092645B"/>
    <w:rsid w:val="00A77B0A"/>
    <w:rsid w:val="00AB10E6"/>
    <w:rsid w:val="00B2383D"/>
    <w:rsid w:val="00B80A3F"/>
    <w:rsid w:val="00B90A60"/>
    <w:rsid w:val="00B948E5"/>
    <w:rsid w:val="00C65B57"/>
    <w:rsid w:val="00D2453E"/>
    <w:rsid w:val="00D435F1"/>
    <w:rsid w:val="00D449C9"/>
    <w:rsid w:val="00D53800"/>
    <w:rsid w:val="00D64E26"/>
    <w:rsid w:val="00DC557D"/>
    <w:rsid w:val="00E222BB"/>
    <w:rsid w:val="00EB48F0"/>
    <w:rsid w:val="00FC1B36"/>
    <w:rsid w:val="25F7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40FC"/>
  <w15:chartTrackingRefBased/>
  <w15:docId w15:val="{D72A648E-4F7A-42CE-9829-D0C2485E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character" w:customStyle="1" w:styleId="apple-converted-space">
    <w:name w:val="apple-converted-space"/>
    <w:basedOn w:val="a0"/>
    <w:rsid w:val="007B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-ukrain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3492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Kormyliuk</dc:creator>
  <cp:keywords/>
  <dc:description/>
  <cp:lastModifiedBy>Olga Tymchenko</cp:lastModifiedBy>
  <cp:revision>3</cp:revision>
  <dcterms:created xsi:type="dcterms:W3CDTF">2017-01-23T13:42:00Z</dcterms:created>
  <dcterms:modified xsi:type="dcterms:W3CDTF">2017-01-23T13:42:00Z</dcterms:modified>
</cp:coreProperties>
</file>