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4C07" w:rsidRPr="00E77128" w:rsidRDefault="00E77128">
      <w:pPr>
        <w:pStyle w:val="normal"/>
        <w:spacing w:after="135" w:line="240" w:lineRule="auto"/>
        <w:rPr>
          <w:lang w:val="en-US"/>
        </w:rPr>
      </w:pPr>
      <w:proofErr w:type="spellStart"/>
      <w:r>
        <w:rPr>
          <w:rFonts w:ascii="Arial" w:eastAsia="Arial" w:hAnsi="Arial" w:cs="Arial"/>
          <w:smallCaps/>
          <w:color w:val="010101"/>
          <w:sz w:val="36"/>
          <w:szCs w:val="36"/>
          <w:shd w:val="clear" w:color="auto" w:fill="FCFCFC"/>
          <w:lang w:val="en-US"/>
        </w:rPr>
        <w:t>Ser</w:t>
      </w:r>
      <w:r w:rsidRPr="00E77128">
        <w:rPr>
          <w:rFonts w:ascii="Arial" w:eastAsia="Arial" w:hAnsi="Arial" w:cs="Arial"/>
          <w:smallCaps/>
          <w:color w:val="010101"/>
          <w:sz w:val="36"/>
          <w:szCs w:val="36"/>
          <w:shd w:val="clear" w:color="auto" w:fill="FCFCFC"/>
          <w:lang w:val="en-US"/>
        </w:rPr>
        <w:t>hii</w:t>
      </w:r>
      <w:proofErr w:type="spellEnd"/>
      <w:r w:rsidRPr="00E77128">
        <w:rPr>
          <w:rFonts w:ascii="Arial" w:eastAsia="Arial" w:hAnsi="Arial" w:cs="Arial"/>
          <w:smallCaps/>
          <w:color w:val="010101"/>
          <w:sz w:val="36"/>
          <w:szCs w:val="36"/>
          <w:shd w:val="clear" w:color="auto" w:fill="FCFCFC"/>
          <w:lang w:val="en-US"/>
        </w:rPr>
        <w:t xml:space="preserve"> </w:t>
      </w:r>
      <w:proofErr w:type="spellStart"/>
      <w:r w:rsidRPr="00E77128">
        <w:rPr>
          <w:rFonts w:ascii="Arial" w:eastAsia="Arial" w:hAnsi="Arial" w:cs="Arial"/>
          <w:smallCaps/>
          <w:color w:val="010101"/>
          <w:sz w:val="36"/>
          <w:szCs w:val="36"/>
          <w:shd w:val="clear" w:color="auto" w:fill="FCFCFC"/>
          <w:lang w:val="en-US"/>
        </w:rPr>
        <w:t>Kvit’s</w:t>
      </w:r>
      <w:proofErr w:type="spellEnd"/>
      <w:r w:rsidRPr="00E77128">
        <w:rPr>
          <w:rFonts w:ascii="Arial" w:eastAsia="Arial" w:hAnsi="Arial" w:cs="Arial"/>
          <w:smallCaps/>
          <w:color w:val="010101"/>
          <w:sz w:val="36"/>
          <w:szCs w:val="36"/>
          <w:shd w:val="clear" w:color="auto" w:fill="FCFCFC"/>
          <w:lang w:val="en-US"/>
        </w:rPr>
        <w:t xml:space="preserve"> Recipe on how to combat corruption in higher education </w:t>
      </w:r>
    </w:p>
    <w:p w:rsidR="00494C07" w:rsidRDefault="00E77128">
      <w:pPr>
        <w:pStyle w:val="normal"/>
        <w:spacing w:after="0"/>
      </w:pPr>
      <w:r>
        <w:rPr>
          <w:noProof/>
        </w:rPr>
        <w:drawing>
          <wp:inline distT="0" distB="0" distL="0" distR="0">
            <wp:extent cx="2095500" cy="1304925"/>
            <wp:effectExtent l="0" t="0" r="0" b="0"/>
            <wp:docPr id="1" name="image01.jpg" descr="http://ti-ukraine.org/sites/default/files/styles/medium/public/images/news/smallkvit.jpg?itok=8sMatacS"/>
            <wp:cNvGraphicFramePr/>
            <a:graphic xmlns:a="http://schemas.openxmlformats.org/drawingml/2006/main">
              <a:graphicData uri="http://schemas.openxmlformats.org/drawingml/2006/picture">
                <pic:pic xmlns:pic="http://schemas.openxmlformats.org/drawingml/2006/picture">
                  <pic:nvPicPr>
                    <pic:cNvPr id="0" name="image01.jpg" descr="http://ti-ukraine.org/sites/default/files/styles/medium/public/images/news/smallkvit.jpg?itok=8sMatacS"/>
                    <pic:cNvPicPr preferRelativeResize="0"/>
                  </pic:nvPicPr>
                  <pic:blipFill>
                    <a:blip r:embed="rId4" cstate="print"/>
                    <a:srcRect/>
                    <a:stretch>
                      <a:fillRect/>
                    </a:stretch>
                  </pic:blipFill>
                  <pic:spPr>
                    <a:xfrm>
                      <a:off x="0" y="0"/>
                      <a:ext cx="2095500" cy="1304925"/>
                    </a:xfrm>
                    <a:prstGeom prst="rect">
                      <a:avLst/>
                    </a:prstGeom>
                    <a:ln/>
                  </pic:spPr>
                </pic:pic>
              </a:graphicData>
            </a:graphic>
          </wp:inline>
        </w:drawing>
      </w:r>
    </w:p>
    <w:p w:rsidR="00494C07" w:rsidRPr="00E77128" w:rsidRDefault="00E77128">
      <w:pPr>
        <w:pStyle w:val="normal"/>
        <w:spacing w:after="0"/>
        <w:rPr>
          <w:lang w:val="en-US"/>
        </w:rPr>
      </w:pPr>
      <w:r w:rsidRPr="00E77128">
        <w:rPr>
          <w:rFonts w:ascii="Arial" w:eastAsia="Arial" w:hAnsi="Arial" w:cs="Arial"/>
          <w:color w:val="3D3D3D"/>
          <w:sz w:val="20"/>
          <w:szCs w:val="20"/>
          <w:shd w:val="clear" w:color="auto" w:fill="FCFCFC"/>
          <w:lang w:val="en-US"/>
        </w:rPr>
        <w:t>03.11.2016</w:t>
      </w:r>
    </w:p>
    <w:p w:rsidR="00494C07" w:rsidRPr="00E77128" w:rsidRDefault="00E77128">
      <w:pPr>
        <w:pStyle w:val="normal"/>
        <w:spacing w:before="280" w:after="280"/>
        <w:rPr>
          <w:lang w:val="en-US"/>
        </w:rPr>
      </w:pPr>
      <w:r w:rsidRPr="00E77128">
        <w:rPr>
          <w:rFonts w:ascii="Arial" w:eastAsia="Arial" w:hAnsi="Arial" w:cs="Arial"/>
          <w:i/>
          <w:color w:val="3D3D3D"/>
          <w:sz w:val="20"/>
          <w:szCs w:val="20"/>
          <w:shd w:val="clear" w:color="auto" w:fill="FCFCFC"/>
          <w:lang w:val="en-US"/>
        </w:rPr>
        <w:t xml:space="preserve">Corruption in higher education is one of the many problems in Ukraine. 60% of the </w:t>
      </w:r>
      <w:proofErr w:type="gramStart"/>
      <w:r w:rsidRPr="00E77128">
        <w:rPr>
          <w:rFonts w:ascii="Arial" w:eastAsia="Arial" w:hAnsi="Arial" w:cs="Arial"/>
          <w:i/>
          <w:color w:val="3D3D3D"/>
          <w:sz w:val="20"/>
          <w:szCs w:val="20"/>
          <w:shd w:val="clear" w:color="auto" w:fill="FCFCFC"/>
          <w:lang w:val="en-US"/>
        </w:rPr>
        <w:t>population believe</w:t>
      </w:r>
      <w:proofErr w:type="gramEnd"/>
      <w:r w:rsidRPr="00E77128">
        <w:rPr>
          <w:rFonts w:ascii="Arial" w:eastAsia="Arial" w:hAnsi="Arial" w:cs="Arial"/>
          <w:i/>
          <w:color w:val="3D3D3D"/>
          <w:sz w:val="20"/>
          <w:szCs w:val="20"/>
          <w:shd w:val="clear" w:color="auto" w:fill="FCFCFC"/>
          <w:lang w:val="en-US"/>
        </w:rPr>
        <w:t xml:space="preserve"> that the fight against corruption in institutes of higher education is needed to improve its quality. A former minister, </w:t>
      </w:r>
      <w:proofErr w:type="spellStart"/>
      <w:r w:rsidRPr="00E77128">
        <w:rPr>
          <w:rFonts w:ascii="Arial" w:eastAsia="Arial" w:hAnsi="Arial" w:cs="Arial"/>
          <w:i/>
          <w:color w:val="3D3D3D"/>
          <w:sz w:val="20"/>
          <w:szCs w:val="20"/>
          <w:shd w:val="clear" w:color="auto" w:fill="FCFCFC"/>
          <w:lang w:val="en-US"/>
        </w:rPr>
        <w:t>Serhii</w:t>
      </w:r>
      <w:proofErr w:type="spellEnd"/>
      <w:r w:rsidRPr="00E77128">
        <w:rPr>
          <w:rFonts w:ascii="Arial" w:eastAsia="Arial" w:hAnsi="Arial" w:cs="Arial"/>
          <w:i/>
          <w:color w:val="3D3D3D"/>
          <w:sz w:val="20"/>
          <w:szCs w:val="20"/>
          <w:shd w:val="clear" w:color="auto" w:fill="FCFCFC"/>
          <w:lang w:val="en-US"/>
        </w:rPr>
        <w:t xml:space="preserve"> </w:t>
      </w:r>
      <w:proofErr w:type="spellStart"/>
      <w:r w:rsidRPr="00E77128">
        <w:rPr>
          <w:rFonts w:ascii="Arial" w:eastAsia="Arial" w:hAnsi="Arial" w:cs="Arial"/>
          <w:i/>
          <w:color w:val="3D3D3D"/>
          <w:sz w:val="20"/>
          <w:szCs w:val="20"/>
          <w:shd w:val="clear" w:color="auto" w:fill="FCFCFC"/>
          <w:lang w:val="en-US"/>
        </w:rPr>
        <w:t>Kvit</w:t>
      </w:r>
      <w:proofErr w:type="spellEnd"/>
      <w:r w:rsidRPr="00E77128">
        <w:rPr>
          <w:rFonts w:ascii="Arial" w:eastAsia="Arial" w:hAnsi="Arial" w:cs="Arial"/>
          <w:i/>
          <w:color w:val="3D3D3D"/>
          <w:sz w:val="20"/>
          <w:szCs w:val="20"/>
          <w:shd w:val="clear" w:color="auto" w:fill="FCFCFC"/>
          <w:lang w:val="en-US"/>
        </w:rPr>
        <w:t>, managed to launch cer</w:t>
      </w:r>
      <w:r w:rsidRPr="00E77128">
        <w:rPr>
          <w:rFonts w:ascii="Arial" w:eastAsia="Arial" w:hAnsi="Arial" w:cs="Arial"/>
          <w:i/>
          <w:color w:val="3D3D3D"/>
          <w:sz w:val="20"/>
          <w:szCs w:val="20"/>
          <w:shd w:val="clear" w:color="auto" w:fill="FCFCFC"/>
          <w:lang w:val="en-US"/>
        </w:rPr>
        <w:t xml:space="preserve">tain reforms that dismissed these negative phenomena at the Master’s level. He will share his methods at his lecture entitled “Strategy for corruption eradication in higher education”, which will take place on November 9th, 2016 at 18.30 hours. </w:t>
      </w:r>
      <w:proofErr w:type="gramStart"/>
      <w:r w:rsidRPr="00E77128">
        <w:rPr>
          <w:rFonts w:ascii="Arial" w:eastAsia="Arial" w:hAnsi="Arial" w:cs="Arial"/>
          <w:i/>
          <w:color w:val="3D3D3D"/>
          <w:sz w:val="20"/>
          <w:szCs w:val="20"/>
          <w:shd w:val="clear" w:color="auto" w:fill="FCFCFC"/>
          <w:lang w:val="en-US"/>
        </w:rPr>
        <w:t>at</w:t>
      </w:r>
      <w:proofErr w:type="gramEnd"/>
      <w:r w:rsidRPr="00E77128">
        <w:rPr>
          <w:rFonts w:ascii="Arial" w:eastAsia="Arial" w:hAnsi="Arial" w:cs="Arial"/>
          <w:i/>
          <w:color w:val="3D3D3D"/>
          <w:sz w:val="20"/>
          <w:szCs w:val="20"/>
          <w:shd w:val="clear" w:color="auto" w:fill="FCFCFC"/>
          <w:lang w:val="en-US"/>
        </w:rPr>
        <w:t xml:space="preserve"> </w:t>
      </w:r>
      <w:r w:rsidRPr="00E77128">
        <w:rPr>
          <w:rFonts w:ascii="Arial" w:eastAsia="Arial" w:hAnsi="Arial" w:cs="Arial"/>
          <w:b/>
          <w:i/>
          <w:color w:val="3D3D3D"/>
          <w:sz w:val="20"/>
          <w:szCs w:val="20"/>
          <w:shd w:val="clear" w:color="auto" w:fill="FCFCFC"/>
          <w:lang w:val="en-US"/>
        </w:rPr>
        <w:t xml:space="preserve">8/5, </w:t>
      </w:r>
      <w:proofErr w:type="spellStart"/>
      <w:r w:rsidRPr="00E77128">
        <w:rPr>
          <w:rFonts w:ascii="Arial" w:eastAsia="Arial" w:hAnsi="Arial" w:cs="Arial"/>
          <w:b/>
          <w:i/>
          <w:color w:val="3D3D3D"/>
          <w:sz w:val="20"/>
          <w:szCs w:val="20"/>
          <w:shd w:val="clear" w:color="auto" w:fill="FCFCFC"/>
          <w:lang w:val="en-US"/>
        </w:rPr>
        <w:t>Vol</w:t>
      </w:r>
      <w:r w:rsidRPr="00E77128">
        <w:rPr>
          <w:rFonts w:ascii="Arial" w:eastAsia="Arial" w:hAnsi="Arial" w:cs="Arial"/>
          <w:b/>
          <w:i/>
          <w:color w:val="3D3D3D"/>
          <w:sz w:val="20"/>
          <w:szCs w:val="20"/>
          <w:shd w:val="clear" w:color="auto" w:fill="FCFCFC"/>
          <w:lang w:val="en-US"/>
        </w:rPr>
        <w:t>oska</w:t>
      </w:r>
      <w:proofErr w:type="spellEnd"/>
      <w:r w:rsidRPr="00E77128">
        <w:rPr>
          <w:rFonts w:ascii="Arial" w:eastAsia="Arial" w:hAnsi="Arial" w:cs="Arial"/>
          <w:b/>
          <w:i/>
          <w:color w:val="3D3D3D"/>
          <w:sz w:val="20"/>
          <w:szCs w:val="20"/>
          <w:shd w:val="clear" w:color="auto" w:fill="FCFCFC"/>
          <w:lang w:val="en-US"/>
        </w:rPr>
        <w:t xml:space="preserve"> Str., the 4</w:t>
      </w:r>
      <w:r w:rsidRPr="00E77128">
        <w:rPr>
          <w:rFonts w:ascii="Arial" w:eastAsia="Arial" w:hAnsi="Arial" w:cs="Arial"/>
          <w:b/>
          <w:i/>
          <w:color w:val="3D3D3D"/>
          <w:sz w:val="20"/>
          <w:szCs w:val="20"/>
          <w:shd w:val="clear" w:color="auto" w:fill="FCFCFC"/>
          <w:vertAlign w:val="superscript"/>
          <w:lang w:val="en-US"/>
        </w:rPr>
        <w:t>th</w:t>
      </w:r>
      <w:r w:rsidRPr="00E77128">
        <w:rPr>
          <w:rFonts w:ascii="Arial" w:eastAsia="Arial" w:hAnsi="Arial" w:cs="Arial"/>
          <w:b/>
          <w:i/>
          <w:color w:val="3D3D3D"/>
          <w:sz w:val="20"/>
          <w:szCs w:val="20"/>
          <w:shd w:val="clear" w:color="auto" w:fill="FCFCFC"/>
          <w:lang w:val="en-US"/>
        </w:rPr>
        <w:t xml:space="preserve"> building, room 422, KMBS, Kyiv</w:t>
      </w:r>
      <w:r w:rsidRPr="00E77128">
        <w:rPr>
          <w:rFonts w:ascii="Arial" w:eastAsia="Arial" w:hAnsi="Arial" w:cs="Arial"/>
          <w:i/>
          <w:color w:val="3D3D3D"/>
          <w:sz w:val="20"/>
          <w:szCs w:val="20"/>
          <w:shd w:val="clear" w:color="auto" w:fill="FCFCFC"/>
          <w:lang w:val="en-US"/>
        </w:rPr>
        <w:t xml:space="preserve">. </w:t>
      </w:r>
    </w:p>
    <w:p w:rsidR="00494C07" w:rsidRPr="00E77128" w:rsidRDefault="00E77128">
      <w:pPr>
        <w:pStyle w:val="normal"/>
        <w:spacing w:after="280"/>
        <w:rPr>
          <w:lang w:val="en-US"/>
        </w:rPr>
      </w:pPr>
      <w:r w:rsidRPr="00E77128">
        <w:rPr>
          <w:rFonts w:ascii="Arial" w:eastAsia="Arial" w:hAnsi="Arial" w:cs="Arial"/>
          <w:color w:val="3D3D3D"/>
          <w:sz w:val="20"/>
          <w:szCs w:val="20"/>
          <w:shd w:val="clear" w:color="auto" w:fill="FCFCFC"/>
          <w:lang w:val="en-US"/>
        </w:rPr>
        <w:t xml:space="preserve">The educational system shapes the outlook of young generation, thus an independent and pure system is needed. The prominence of corruption in higher education institutes encourages students to think that </w:t>
      </w:r>
      <w:r w:rsidRPr="00E77128">
        <w:rPr>
          <w:rFonts w:ascii="Arial" w:eastAsia="Arial" w:hAnsi="Arial" w:cs="Arial"/>
          <w:color w:val="3D3D3D"/>
          <w:sz w:val="20"/>
          <w:szCs w:val="20"/>
          <w:shd w:val="clear" w:color="auto" w:fill="FCFCFC"/>
          <w:lang w:val="en-US"/>
        </w:rPr>
        <w:t>such form of informal relations as nepotism, bribes and other illegal practices are the norm and tolerable. This is especially problematic for students of law, who upon seeing such illegal practices will no longer believe in the sanctity of law and officia</w:t>
      </w:r>
      <w:r w:rsidRPr="00E77128">
        <w:rPr>
          <w:rFonts w:ascii="Arial" w:eastAsia="Arial" w:hAnsi="Arial" w:cs="Arial"/>
          <w:color w:val="3D3D3D"/>
          <w:sz w:val="20"/>
          <w:szCs w:val="20"/>
          <w:shd w:val="clear" w:color="auto" w:fill="FCFCFC"/>
          <w:lang w:val="en-US"/>
        </w:rPr>
        <w:t xml:space="preserve">l legal procedures, understanding that problems can be settled </w:t>
      </w:r>
      <w:proofErr w:type="gramStart"/>
      <w:r w:rsidRPr="00E77128">
        <w:rPr>
          <w:rFonts w:ascii="Arial" w:eastAsia="Arial" w:hAnsi="Arial" w:cs="Arial"/>
          <w:color w:val="3D3D3D"/>
          <w:sz w:val="20"/>
          <w:szCs w:val="20"/>
          <w:shd w:val="clear" w:color="auto" w:fill="FCFCFC"/>
          <w:lang w:val="en-US"/>
        </w:rPr>
        <w:t>without</w:t>
      </w:r>
      <w:proofErr w:type="gramEnd"/>
      <w:r w:rsidRPr="00E77128">
        <w:rPr>
          <w:rFonts w:ascii="Arial" w:eastAsia="Arial" w:hAnsi="Arial" w:cs="Arial"/>
          <w:color w:val="3D3D3D"/>
          <w:sz w:val="20"/>
          <w:szCs w:val="20"/>
          <w:shd w:val="clear" w:color="auto" w:fill="FCFCFC"/>
          <w:lang w:val="en-US"/>
        </w:rPr>
        <w:t xml:space="preserve"> compliance to the law. </w:t>
      </w:r>
    </w:p>
    <w:p w:rsidR="00494C07" w:rsidRPr="00E77128" w:rsidRDefault="00E77128">
      <w:pPr>
        <w:pStyle w:val="normal"/>
        <w:spacing w:after="280"/>
        <w:rPr>
          <w:lang w:val="en-US"/>
        </w:rPr>
      </w:pPr>
      <w:r w:rsidRPr="00E77128">
        <w:rPr>
          <w:rFonts w:ascii="Arial" w:eastAsia="Arial" w:hAnsi="Arial" w:cs="Arial"/>
          <w:color w:val="3D3D3D"/>
          <w:sz w:val="20"/>
          <w:szCs w:val="20"/>
          <w:shd w:val="clear" w:color="auto" w:fill="FCFCFC"/>
          <w:lang w:val="en-US"/>
        </w:rPr>
        <w:t xml:space="preserve">Today no more than four tertiary-level institutes are free of corruption and the former president of </w:t>
      </w:r>
      <w:proofErr w:type="gramStart"/>
      <w:r w:rsidRPr="00E77128">
        <w:rPr>
          <w:rFonts w:ascii="Arial" w:eastAsia="Arial" w:hAnsi="Arial" w:cs="Arial"/>
          <w:color w:val="3D3D3D"/>
          <w:sz w:val="20"/>
          <w:szCs w:val="20"/>
          <w:shd w:val="clear" w:color="auto" w:fill="FCFCFC"/>
          <w:lang w:val="en-US"/>
        </w:rPr>
        <w:t>one  (</w:t>
      </w:r>
      <w:proofErr w:type="gramEnd"/>
      <w:r w:rsidRPr="00E77128">
        <w:rPr>
          <w:rFonts w:ascii="Arial" w:eastAsia="Arial" w:hAnsi="Arial" w:cs="Arial"/>
          <w:color w:val="3D3D3D"/>
          <w:sz w:val="20"/>
          <w:szCs w:val="20"/>
          <w:shd w:val="clear" w:color="auto" w:fill="FCFCFC"/>
          <w:lang w:val="en-US"/>
        </w:rPr>
        <w:t>the National University Kyiv-</w:t>
      </w:r>
      <w:proofErr w:type="spellStart"/>
      <w:r w:rsidRPr="00E77128">
        <w:rPr>
          <w:rFonts w:ascii="Arial" w:eastAsia="Arial" w:hAnsi="Arial" w:cs="Arial"/>
          <w:color w:val="3D3D3D"/>
          <w:sz w:val="20"/>
          <w:szCs w:val="20"/>
          <w:shd w:val="clear" w:color="auto" w:fill="FCFCFC"/>
          <w:lang w:val="en-US"/>
        </w:rPr>
        <w:t>Mohyla</w:t>
      </w:r>
      <w:proofErr w:type="spellEnd"/>
      <w:r w:rsidRPr="00E77128">
        <w:rPr>
          <w:rFonts w:ascii="Arial" w:eastAsia="Arial" w:hAnsi="Arial" w:cs="Arial"/>
          <w:color w:val="3D3D3D"/>
          <w:sz w:val="20"/>
          <w:szCs w:val="20"/>
          <w:shd w:val="clear" w:color="auto" w:fill="FCFCFC"/>
          <w:lang w:val="en-US"/>
        </w:rPr>
        <w:t xml:space="preserve"> Academy) will shar</w:t>
      </w:r>
      <w:r w:rsidRPr="00E77128">
        <w:rPr>
          <w:rFonts w:ascii="Arial" w:eastAsia="Arial" w:hAnsi="Arial" w:cs="Arial"/>
          <w:color w:val="3D3D3D"/>
          <w:sz w:val="20"/>
          <w:szCs w:val="20"/>
          <w:shd w:val="clear" w:color="auto" w:fill="FCFCFC"/>
          <w:lang w:val="en-US"/>
        </w:rPr>
        <w:t xml:space="preserve">e his strategy on the fight against corruption in higher education. </w:t>
      </w:r>
    </w:p>
    <w:p w:rsidR="00494C07" w:rsidRPr="00E77128" w:rsidRDefault="00E77128">
      <w:pPr>
        <w:pStyle w:val="normal"/>
        <w:spacing w:after="280"/>
        <w:rPr>
          <w:lang w:val="en-US"/>
        </w:rPr>
      </w:pPr>
      <w:r w:rsidRPr="00E77128">
        <w:rPr>
          <w:rFonts w:ascii="Arial" w:eastAsia="Arial" w:hAnsi="Arial" w:cs="Arial"/>
          <w:color w:val="3D3D3D"/>
          <w:sz w:val="20"/>
          <w:szCs w:val="20"/>
          <w:shd w:val="clear" w:color="auto" w:fill="FCFCFC"/>
          <w:lang w:val="en-US"/>
        </w:rPr>
        <w:t xml:space="preserve">To participate in the lecture, please, register at: </w:t>
      </w:r>
      <w:hyperlink r:id="rId5">
        <w:r w:rsidRPr="00E77128">
          <w:rPr>
            <w:rFonts w:ascii="Arial" w:eastAsia="Arial" w:hAnsi="Arial" w:cs="Arial"/>
            <w:b/>
            <w:color w:val="00BD39"/>
            <w:sz w:val="20"/>
            <w:szCs w:val="20"/>
            <w:shd w:val="clear" w:color="auto" w:fill="FCFCFC"/>
            <w:lang w:val="en-US"/>
          </w:rPr>
          <w:t>http://bit.ly/2ff3z2L</w:t>
        </w:r>
      </w:hyperlink>
      <w:r w:rsidRPr="00E77128">
        <w:rPr>
          <w:rFonts w:ascii="Arial" w:eastAsia="Arial" w:hAnsi="Arial" w:cs="Arial"/>
          <w:color w:val="3D3D3D"/>
          <w:sz w:val="20"/>
          <w:szCs w:val="20"/>
          <w:shd w:val="clear" w:color="auto" w:fill="FCFCFC"/>
          <w:lang w:val="en-US"/>
        </w:rPr>
        <w:t xml:space="preserve">. We look forward to everyone that is interested in a fair and transparent </w:t>
      </w:r>
      <w:r w:rsidRPr="00E77128">
        <w:rPr>
          <w:rFonts w:ascii="Arial" w:eastAsia="Arial" w:hAnsi="Arial" w:cs="Arial"/>
          <w:color w:val="3D3D3D"/>
          <w:sz w:val="20"/>
          <w:szCs w:val="20"/>
          <w:shd w:val="clear" w:color="auto" w:fill="FCFCFC"/>
          <w:lang w:val="en-US"/>
        </w:rPr>
        <w:t xml:space="preserve">higher education system in Ukraine. The event will take place at the Anti-Corruption Hub (ACREC). </w:t>
      </w:r>
    </w:p>
    <w:p w:rsidR="00494C07" w:rsidRDefault="00E77128">
      <w:pPr>
        <w:pStyle w:val="normal"/>
        <w:spacing w:after="0"/>
      </w:pPr>
      <w:proofErr w:type="spellStart"/>
      <w:r>
        <w:rPr>
          <w:rFonts w:ascii="Arial" w:eastAsia="Arial" w:hAnsi="Arial" w:cs="Arial"/>
          <w:b/>
          <w:color w:val="3D3D3D"/>
          <w:sz w:val="20"/>
          <w:szCs w:val="20"/>
          <w:shd w:val="clear" w:color="auto" w:fill="FCFCFC"/>
        </w:rPr>
        <w:t>Tags</w:t>
      </w:r>
      <w:proofErr w:type="spellEnd"/>
      <w:r>
        <w:rPr>
          <w:rFonts w:ascii="Arial" w:eastAsia="Arial" w:hAnsi="Arial" w:cs="Arial"/>
          <w:b/>
          <w:color w:val="3D3D3D"/>
          <w:sz w:val="20"/>
          <w:szCs w:val="20"/>
          <w:shd w:val="clear" w:color="auto" w:fill="FCFCFC"/>
        </w:rPr>
        <w:t>: </w:t>
      </w:r>
    </w:p>
    <w:p w:rsidR="00494C07" w:rsidRDefault="00494C07">
      <w:pPr>
        <w:pStyle w:val="normal"/>
        <w:spacing w:after="0"/>
      </w:pPr>
      <w:hyperlink r:id="rId6">
        <w:proofErr w:type="spellStart"/>
        <w:r w:rsidR="00E77128">
          <w:rPr>
            <w:rFonts w:ascii="Arial" w:eastAsia="Arial" w:hAnsi="Arial" w:cs="Arial"/>
            <w:color w:val="00BD39"/>
            <w:sz w:val="20"/>
            <w:szCs w:val="20"/>
            <w:shd w:val="clear" w:color="auto" w:fill="FCFCFC"/>
          </w:rPr>
          <w:t>corruption</w:t>
        </w:r>
        <w:proofErr w:type="spellEnd"/>
        <w:r w:rsidR="00E77128">
          <w:rPr>
            <w:rFonts w:ascii="Arial" w:eastAsia="Arial" w:hAnsi="Arial" w:cs="Arial"/>
            <w:color w:val="00BD39"/>
            <w:sz w:val="20"/>
            <w:szCs w:val="20"/>
            <w:shd w:val="clear" w:color="auto" w:fill="FCFCFC"/>
          </w:rPr>
          <w:t xml:space="preserve"> </w:t>
        </w:r>
        <w:proofErr w:type="spellStart"/>
        <w:r w:rsidR="00E77128">
          <w:rPr>
            <w:rFonts w:ascii="Arial" w:eastAsia="Arial" w:hAnsi="Arial" w:cs="Arial"/>
            <w:color w:val="00BD39"/>
            <w:sz w:val="20"/>
            <w:szCs w:val="20"/>
            <w:shd w:val="clear" w:color="auto" w:fill="FCFCFC"/>
          </w:rPr>
          <w:t>in</w:t>
        </w:r>
        <w:proofErr w:type="spellEnd"/>
        <w:r w:rsidR="00E77128">
          <w:rPr>
            <w:rFonts w:ascii="Arial" w:eastAsia="Arial" w:hAnsi="Arial" w:cs="Arial"/>
            <w:color w:val="00BD39"/>
            <w:sz w:val="20"/>
            <w:szCs w:val="20"/>
            <w:shd w:val="clear" w:color="auto" w:fill="FCFCFC"/>
          </w:rPr>
          <w:t xml:space="preserve"> </w:t>
        </w:r>
        <w:proofErr w:type="spellStart"/>
        <w:r w:rsidR="00E77128">
          <w:rPr>
            <w:rFonts w:ascii="Arial" w:eastAsia="Arial" w:hAnsi="Arial" w:cs="Arial"/>
            <w:color w:val="00BD39"/>
            <w:sz w:val="20"/>
            <w:szCs w:val="20"/>
            <w:shd w:val="clear" w:color="auto" w:fill="FCFCFC"/>
          </w:rPr>
          <w:t>education</w:t>
        </w:r>
        <w:proofErr w:type="spellEnd"/>
        <w:r w:rsidR="00E77128">
          <w:rPr>
            <w:rFonts w:ascii="Arial" w:eastAsia="Arial" w:hAnsi="Arial" w:cs="Arial"/>
            <w:color w:val="00BD39"/>
            <w:sz w:val="20"/>
            <w:szCs w:val="20"/>
            <w:shd w:val="clear" w:color="auto" w:fill="FCFCFC"/>
          </w:rPr>
          <w:t xml:space="preserve"> </w:t>
        </w:r>
      </w:hyperlink>
      <w:hyperlink r:id="rId7"/>
    </w:p>
    <w:p w:rsidR="00494C07" w:rsidRDefault="00494C07">
      <w:pPr>
        <w:pStyle w:val="normal"/>
      </w:pPr>
      <w:hyperlink r:id="rId8"/>
    </w:p>
    <w:sectPr w:rsidR="00494C07" w:rsidSect="00494C07">
      <w:pgSz w:w="11906" w:h="16838"/>
      <w:pgMar w:top="1134" w:right="850"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94C07"/>
    <w:rsid w:val="00494C07"/>
    <w:rsid w:val="00E7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94C07"/>
    <w:pPr>
      <w:keepNext/>
      <w:keepLines/>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normal"/>
    <w:next w:val="normal"/>
    <w:rsid w:val="00494C07"/>
    <w:pPr>
      <w:keepNext/>
      <w:keepLines/>
      <w:spacing w:before="360" w:after="80"/>
      <w:contextualSpacing/>
      <w:outlineLvl w:val="1"/>
    </w:pPr>
    <w:rPr>
      <w:b/>
      <w:sz w:val="36"/>
      <w:szCs w:val="36"/>
    </w:rPr>
  </w:style>
  <w:style w:type="paragraph" w:styleId="3">
    <w:name w:val="heading 3"/>
    <w:basedOn w:val="normal"/>
    <w:next w:val="normal"/>
    <w:rsid w:val="00494C07"/>
    <w:pPr>
      <w:keepNext/>
      <w:keepLines/>
      <w:spacing w:before="280" w:after="80"/>
      <w:contextualSpacing/>
      <w:outlineLvl w:val="2"/>
    </w:pPr>
    <w:rPr>
      <w:b/>
      <w:sz w:val="28"/>
      <w:szCs w:val="28"/>
    </w:rPr>
  </w:style>
  <w:style w:type="paragraph" w:styleId="4">
    <w:name w:val="heading 4"/>
    <w:basedOn w:val="normal"/>
    <w:next w:val="normal"/>
    <w:rsid w:val="00494C07"/>
    <w:pPr>
      <w:keepNext/>
      <w:keepLines/>
      <w:spacing w:before="240" w:after="40"/>
      <w:contextualSpacing/>
      <w:outlineLvl w:val="3"/>
    </w:pPr>
    <w:rPr>
      <w:b/>
      <w:sz w:val="24"/>
      <w:szCs w:val="24"/>
    </w:rPr>
  </w:style>
  <w:style w:type="paragraph" w:styleId="5">
    <w:name w:val="heading 5"/>
    <w:basedOn w:val="normal"/>
    <w:next w:val="normal"/>
    <w:rsid w:val="00494C07"/>
    <w:pPr>
      <w:keepNext/>
      <w:keepLines/>
      <w:spacing w:before="220" w:after="40"/>
      <w:contextualSpacing/>
      <w:outlineLvl w:val="4"/>
    </w:pPr>
    <w:rPr>
      <w:b/>
    </w:rPr>
  </w:style>
  <w:style w:type="paragraph" w:styleId="6">
    <w:name w:val="heading 6"/>
    <w:basedOn w:val="normal"/>
    <w:next w:val="normal"/>
    <w:rsid w:val="00494C0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94C07"/>
  </w:style>
  <w:style w:type="table" w:customStyle="1" w:styleId="TableNormal">
    <w:name w:val="Table Normal"/>
    <w:rsid w:val="00494C07"/>
    <w:tblPr>
      <w:tblCellMar>
        <w:top w:w="0" w:type="dxa"/>
        <w:left w:w="0" w:type="dxa"/>
        <w:bottom w:w="0" w:type="dxa"/>
        <w:right w:w="0" w:type="dxa"/>
      </w:tblCellMar>
    </w:tblPr>
  </w:style>
  <w:style w:type="paragraph" w:styleId="a3">
    <w:name w:val="Title"/>
    <w:basedOn w:val="normal"/>
    <w:next w:val="normal"/>
    <w:rsid w:val="00494C07"/>
    <w:pPr>
      <w:keepNext/>
      <w:keepLines/>
      <w:spacing w:before="480" w:after="120"/>
      <w:contextualSpacing/>
    </w:pPr>
    <w:rPr>
      <w:b/>
      <w:sz w:val="72"/>
      <w:szCs w:val="72"/>
    </w:rPr>
  </w:style>
  <w:style w:type="paragraph" w:styleId="a4">
    <w:name w:val="Subtitle"/>
    <w:basedOn w:val="normal"/>
    <w:next w:val="normal"/>
    <w:rsid w:val="00494C07"/>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E771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i-ukraine.org/tegy/korupciya-v-osviti" TargetMode="External"/><Relationship Id="rId3" Type="http://schemas.openxmlformats.org/officeDocument/2006/relationships/webSettings" Target="webSettings.xml"/><Relationship Id="rId7" Type="http://schemas.openxmlformats.org/officeDocument/2006/relationships/hyperlink" Target="http://ti-ukraine.org/tegy/korupciya-v-osvi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ukraine.org/tegy/korupciya-v-osviti" TargetMode="External"/><Relationship Id="rId5" Type="http://schemas.openxmlformats.org/officeDocument/2006/relationships/hyperlink" Target="http://bit.ly/2ff3z2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2</cp:revision>
  <dcterms:created xsi:type="dcterms:W3CDTF">2016-11-07T07:37:00Z</dcterms:created>
  <dcterms:modified xsi:type="dcterms:W3CDTF">2016-11-08T08:30:00Z</dcterms:modified>
</cp:coreProperties>
</file>