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B2" w:rsidRPr="00BC7BB6" w:rsidRDefault="001E4452" w:rsidP="00C8718A">
      <w:pPr>
        <w:tabs>
          <w:tab w:val="left" w:pos="7020"/>
        </w:tabs>
        <w:spacing w:before="100" w:beforeAutospacing="1" w:line="264" w:lineRule="auto"/>
        <w:ind w:left="-284" w:firstLine="510"/>
        <w:jc w:val="both"/>
        <w:rPr>
          <w:rFonts w:ascii="Calibri" w:hAnsi="Calibri" w:cs="Calibri"/>
          <w:sz w:val="24"/>
          <w:szCs w:val="24"/>
          <w:lang w:val="uk-UA" w:eastAsia="ru-RU"/>
        </w:rPr>
      </w:pPr>
      <w:r w:rsidRPr="00BC7BB6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ge">
              <wp:posOffset>15485</wp:posOffset>
            </wp:positionV>
            <wp:extent cx="7183120" cy="10515600"/>
            <wp:effectExtent l="19050" t="0" r="0" b="0"/>
            <wp:wrapNone/>
            <wp:docPr id="2" name="Рисунок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120" cy="1051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DE1" w:rsidRPr="00BC7BB6" w:rsidRDefault="00D23DE1" w:rsidP="00C8718A">
      <w:pPr>
        <w:spacing w:before="100" w:beforeAutospacing="1" w:after="60" w:line="264" w:lineRule="auto"/>
        <w:ind w:left="142" w:firstLine="510"/>
        <w:jc w:val="both"/>
        <w:rPr>
          <w:rFonts w:ascii="Calibri" w:hAnsi="Calibri" w:cs="Calibri"/>
          <w:sz w:val="24"/>
          <w:szCs w:val="24"/>
          <w:lang w:val="uk-UA" w:eastAsia="ru-RU"/>
        </w:rPr>
      </w:pPr>
    </w:p>
    <w:p w:rsidR="00D23DE1" w:rsidRPr="00BC7BB6" w:rsidRDefault="00D23DE1" w:rsidP="00C8718A">
      <w:pPr>
        <w:spacing w:before="100" w:beforeAutospacing="1" w:after="60" w:line="264" w:lineRule="auto"/>
        <w:ind w:left="142" w:firstLine="510"/>
        <w:jc w:val="both"/>
        <w:rPr>
          <w:rFonts w:ascii="Calibri" w:hAnsi="Calibri" w:cs="Calibri"/>
          <w:sz w:val="24"/>
          <w:szCs w:val="24"/>
          <w:lang w:val="uk-UA" w:eastAsia="ru-RU"/>
        </w:rPr>
      </w:pPr>
    </w:p>
    <w:p w:rsidR="00AC5526" w:rsidRPr="00BC7BB6" w:rsidRDefault="0059722C" w:rsidP="00C8718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="Calibri" w:hAnsi="Calibri"/>
          <w:lang w:val="uk-UA"/>
        </w:rPr>
      </w:pPr>
      <w:r w:rsidRPr="00BC7BB6">
        <w:rPr>
          <w:rStyle w:val="af0"/>
          <w:rFonts w:ascii="Calibri" w:hAnsi="Calibri"/>
          <w:lang w:val="uk-UA"/>
        </w:rPr>
        <w:t>ПРЕС-</w:t>
      </w:r>
      <w:r w:rsidR="00F93B5B" w:rsidRPr="00BC7BB6">
        <w:rPr>
          <w:rStyle w:val="af0"/>
          <w:rFonts w:ascii="Calibri" w:hAnsi="Calibri"/>
          <w:lang w:val="uk-UA"/>
        </w:rPr>
        <w:t>РЕЛІЗ</w:t>
      </w:r>
    </w:p>
    <w:p w:rsidR="00412683" w:rsidRPr="00BC7BB6" w:rsidRDefault="00C8718A" w:rsidP="00C8718A">
      <w:pPr>
        <w:tabs>
          <w:tab w:val="left" w:pos="1106"/>
        </w:tabs>
        <w:spacing w:line="264" w:lineRule="auto"/>
        <w:contextualSpacing/>
        <w:jc w:val="both"/>
        <w:rPr>
          <w:rStyle w:val="af0"/>
          <w:rFonts w:ascii="Calibri" w:hAnsi="Calibri"/>
          <w:lang w:val="uk-UA"/>
        </w:rPr>
      </w:pPr>
      <w:r w:rsidRPr="00BC7BB6">
        <w:rPr>
          <w:rStyle w:val="af0"/>
          <w:rFonts w:ascii="Calibri" w:hAnsi="Calibri"/>
          <w:lang w:val="uk-UA"/>
        </w:rPr>
        <w:t>10</w:t>
      </w:r>
      <w:r w:rsidR="00853513" w:rsidRPr="00BC7BB6">
        <w:rPr>
          <w:rStyle w:val="af0"/>
          <w:rFonts w:ascii="Calibri" w:hAnsi="Calibri"/>
          <w:lang w:val="uk-UA"/>
        </w:rPr>
        <w:t>.</w:t>
      </w:r>
      <w:r w:rsidRPr="00BC7BB6">
        <w:rPr>
          <w:rStyle w:val="af0"/>
          <w:rFonts w:ascii="Calibri" w:hAnsi="Calibri"/>
          <w:lang w:val="uk-UA"/>
        </w:rPr>
        <w:t>1</w:t>
      </w:r>
      <w:r w:rsidR="00C003DE" w:rsidRPr="00BC7BB6">
        <w:rPr>
          <w:rStyle w:val="af0"/>
          <w:rFonts w:ascii="Calibri" w:hAnsi="Calibri"/>
          <w:lang w:val="uk-UA"/>
        </w:rPr>
        <w:t>1</w:t>
      </w:r>
      <w:r w:rsidR="006D5FCE" w:rsidRPr="00BC7BB6">
        <w:rPr>
          <w:rStyle w:val="af0"/>
          <w:rFonts w:ascii="Calibri" w:hAnsi="Calibri"/>
          <w:lang w:val="uk-UA"/>
        </w:rPr>
        <w:t>.2016</w:t>
      </w:r>
    </w:p>
    <w:p w:rsidR="009571CB" w:rsidRPr="00BC7BB6" w:rsidRDefault="009571CB" w:rsidP="00C8718A">
      <w:pPr>
        <w:tabs>
          <w:tab w:val="left" w:pos="1106"/>
        </w:tabs>
        <w:spacing w:line="264" w:lineRule="auto"/>
        <w:ind w:firstLine="510"/>
        <w:contextualSpacing/>
        <w:jc w:val="both"/>
        <w:rPr>
          <w:rFonts w:ascii="Calibri" w:hAnsi="Calibri" w:cs="Calibri"/>
          <w:b/>
          <w:lang w:val="uk-UA"/>
        </w:rPr>
      </w:pPr>
    </w:p>
    <w:p w:rsidR="00C8718A" w:rsidRPr="00BC7BB6" w:rsidRDefault="00C8718A" w:rsidP="00C871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  <w:r w:rsidRPr="00BC7BB6">
        <w:rPr>
          <w:rFonts w:ascii="Arial" w:eastAsia="Times New Roman" w:hAnsi="Arial" w:cs="Arial"/>
          <w:b/>
          <w:color w:val="222222"/>
          <w:sz w:val="19"/>
          <w:szCs w:val="19"/>
          <w:lang w:val="uk-UA" w:eastAsia="ru-RU"/>
        </w:rPr>
        <w:t>ТІ Україна та родини Героїв Небесної Сотні започатковують антикорупційну нагороду</w:t>
      </w:r>
    </w:p>
    <w:p w:rsidR="00C8718A" w:rsidRPr="00BC7BB6" w:rsidRDefault="00C8718A" w:rsidP="00C8718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  <w:lang w:val="uk-UA" w:eastAsia="ru-RU"/>
        </w:rPr>
      </w:pPr>
    </w:p>
    <w:p w:rsidR="00C8718A" w:rsidRPr="00BC7BB6" w:rsidRDefault="00C8718A" w:rsidP="00C8718A">
      <w:pPr>
        <w:jc w:val="both"/>
        <w:rPr>
          <w:i/>
          <w:lang w:val="uk-UA"/>
        </w:rPr>
      </w:pPr>
      <w:r w:rsidRPr="00BC7BB6">
        <w:rPr>
          <w:lang w:val="uk-UA"/>
        </w:rPr>
        <w:br/>
      </w:r>
      <w:proofErr w:type="spellStart"/>
      <w:r w:rsidRPr="00BC7BB6">
        <w:rPr>
          <w:i/>
          <w:lang w:val="uk-UA"/>
        </w:rPr>
        <w:t>Transparency</w:t>
      </w:r>
      <w:proofErr w:type="spellEnd"/>
      <w:r w:rsidRPr="00BC7BB6">
        <w:rPr>
          <w:i/>
          <w:lang w:val="uk-UA"/>
        </w:rPr>
        <w:t xml:space="preserve"> </w:t>
      </w:r>
      <w:proofErr w:type="spellStart"/>
      <w:r w:rsidRPr="00BC7BB6">
        <w:rPr>
          <w:i/>
          <w:lang w:val="uk-UA"/>
        </w:rPr>
        <w:t>International</w:t>
      </w:r>
      <w:proofErr w:type="spellEnd"/>
      <w:r w:rsidRPr="00BC7BB6">
        <w:rPr>
          <w:i/>
          <w:lang w:val="uk-UA"/>
        </w:rPr>
        <w:t xml:space="preserve"> Україна разом з ГО «Родини Героїв Небесної Сотні» нагородять найсміливіших громадських </w:t>
      </w:r>
      <w:proofErr w:type="spellStart"/>
      <w:r w:rsidRPr="00BC7BB6">
        <w:rPr>
          <w:i/>
          <w:lang w:val="uk-UA"/>
        </w:rPr>
        <w:t>антикорупціонерів</w:t>
      </w:r>
      <w:proofErr w:type="spellEnd"/>
      <w:r w:rsidRPr="00BC7BB6">
        <w:rPr>
          <w:i/>
          <w:lang w:val="uk-UA"/>
        </w:rPr>
        <w:t xml:space="preserve"> року. Ця відзнака має підтримати тих, хто</w:t>
      </w:r>
      <w:r w:rsidR="00BC7BB6">
        <w:rPr>
          <w:i/>
          <w:lang w:val="uk-UA"/>
        </w:rPr>
        <w:t>,</w:t>
      </w:r>
      <w:r w:rsidRPr="00BC7BB6">
        <w:rPr>
          <w:i/>
          <w:lang w:val="uk-UA"/>
        </w:rPr>
        <w:t xml:space="preserve"> як і Герої Небесної Сотні</w:t>
      </w:r>
      <w:r w:rsidR="00BC7BB6">
        <w:rPr>
          <w:i/>
          <w:lang w:val="uk-UA"/>
        </w:rPr>
        <w:t>,</w:t>
      </w:r>
      <w:r w:rsidRPr="00BC7BB6">
        <w:rPr>
          <w:i/>
          <w:lang w:val="uk-UA"/>
        </w:rPr>
        <w:t xml:space="preserve"> не боїться йти проти корумпованої системи і відкрито бореться за свої права. </w:t>
      </w:r>
    </w:p>
    <w:p w:rsidR="00C8718A" w:rsidRPr="00BC7BB6" w:rsidRDefault="00C8718A" w:rsidP="00C8718A">
      <w:pPr>
        <w:jc w:val="both"/>
        <w:rPr>
          <w:lang w:val="uk-UA"/>
        </w:rPr>
      </w:pPr>
      <w:r w:rsidRPr="00BC7BB6">
        <w:rPr>
          <w:lang w:val="uk-UA"/>
        </w:rPr>
        <w:t xml:space="preserve">Конкурс розпочато з </w:t>
      </w:r>
      <w:r w:rsidRPr="00BC7BB6">
        <w:rPr>
          <w:b/>
          <w:lang w:val="uk-UA"/>
        </w:rPr>
        <w:t>10 листопада</w:t>
      </w:r>
      <w:r w:rsidRPr="00BC7BB6">
        <w:rPr>
          <w:lang w:val="uk-UA"/>
        </w:rPr>
        <w:t xml:space="preserve">, заявки приймаються </w:t>
      </w:r>
      <w:r w:rsidRPr="00BC7BB6">
        <w:rPr>
          <w:b/>
          <w:lang w:val="uk-UA"/>
        </w:rPr>
        <w:t>до 25 листопада</w:t>
      </w:r>
      <w:r w:rsidRPr="00BC7BB6">
        <w:rPr>
          <w:lang w:val="uk-UA"/>
        </w:rPr>
        <w:t xml:space="preserve"> 2016 р</w:t>
      </w:r>
      <w:r w:rsidR="00BC7BB6">
        <w:rPr>
          <w:lang w:val="uk-UA"/>
        </w:rPr>
        <w:t>.</w:t>
      </w:r>
      <w:r w:rsidRPr="00BC7BB6">
        <w:rPr>
          <w:lang w:val="uk-UA"/>
        </w:rPr>
        <w:t xml:space="preserve"> включно. Кандидатів на премію може номінувати кожен, так само вони можуть податися самостійно. Для цього </w:t>
      </w:r>
      <w:r w:rsidR="00BC7BB6">
        <w:rPr>
          <w:lang w:val="uk-UA"/>
        </w:rPr>
        <w:t>потрібно</w:t>
      </w:r>
      <w:r w:rsidRPr="00BC7BB6">
        <w:rPr>
          <w:lang w:val="uk-UA"/>
        </w:rPr>
        <w:t xml:space="preserve"> заповнити </w:t>
      </w:r>
      <w:hyperlink r:id="rId7" w:history="1">
        <w:r w:rsidRPr="00BC7BB6">
          <w:rPr>
            <w:rStyle w:val="a5"/>
            <w:lang w:val="uk-UA"/>
          </w:rPr>
          <w:t>заявку</w:t>
        </w:r>
      </w:hyperlink>
      <w:r w:rsidR="00BC7BB6">
        <w:rPr>
          <w:lang w:val="uk-UA"/>
        </w:rPr>
        <w:t xml:space="preserve">. Журі у </w:t>
      </w:r>
      <w:r w:rsidRPr="00BC7BB6">
        <w:rPr>
          <w:lang w:val="uk-UA"/>
        </w:rPr>
        <w:t xml:space="preserve">складі представників родин Героїв Небесної Сотні та </w:t>
      </w:r>
      <w:proofErr w:type="spellStart"/>
      <w:r w:rsidRPr="00BC7BB6">
        <w:rPr>
          <w:lang w:val="uk-UA"/>
        </w:rPr>
        <w:t>Transparency</w:t>
      </w:r>
      <w:proofErr w:type="spellEnd"/>
      <w:r w:rsidRPr="00BC7BB6">
        <w:rPr>
          <w:lang w:val="uk-UA"/>
        </w:rPr>
        <w:t xml:space="preserve"> </w:t>
      </w:r>
      <w:proofErr w:type="spellStart"/>
      <w:r w:rsidRPr="00BC7BB6">
        <w:rPr>
          <w:lang w:val="uk-UA"/>
        </w:rPr>
        <w:t>Intenational</w:t>
      </w:r>
      <w:proofErr w:type="spellEnd"/>
      <w:r w:rsidRPr="00BC7BB6">
        <w:rPr>
          <w:lang w:val="uk-UA"/>
        </w:rPr>
        <w:t xml:space="preserve"> Україна обере переможців за трьома номінаціями:</w:t>
      </w:r>
    </w:p>
    <w:p w:rsidR="00C8718A" w:rsidRPr="00BC7BB6" w:rsidRDefault="00C8718A" w:rsidP="00C8718A">
      <w:pPr>
        <w:jc w:val="both"/>
        <w:rPr>
          <w:b/>
          <w:lang w:val="uk-UA"/>
        </w:rPr>
      </w:pPr>
      <w:r w:rsidRPr="00BC7BB6">
        <w:rPr>
          <w:b/>
          <w:lang w:val="uk-UA"/>
        </w:rPr>
        <w:t xml:space="preserve">1) </w:t>
      </w:r>
      <w:proofErr w:type="spellStart"/>
      <w:r w:rsidRPr="00BC7BB6">
        <w:rPr>
          <w:b/>
          <w:lang w:val="uk-UA"/>
        </w:rPr>
        <w:t>Журналіст-розслідувач</w:t>
      </w:r>
      <w:proofErr w:type="spellEnd"/>
      <w:r w:rsidRPr="00BC7BB6">
        <w:rPr>
          <w:b/>
          <w:lang w:val="uk-UA"/>
        </w:rPr>
        <w:t xml:space="preserve"> </w:t>
      </w:r>
    </w:p>
    <w:p w:rsidR="00C8718A" w:rsidRPr="00BC7BB6" w:rsidRDefault="00C8718A" w:rsidP="00C8718A">
      <w:pPr>
        <w:jc w:val="both"/>
        <w:rPr>
          <w:b/>
          <w:lang w:val="uk-UA"/>
        </w:rPr>
      </w:pPr>
      <w:r w:rsidRPr="00BC7BB6">
        <w:rPr>
          <w:b/>
          <w:lang w:val="uk-UA"/>
        </w:rPr>
        <w:t>2) Супротивник системи</w:t>
      </w:r>
    </w:p>
    <w:p w:rsidR="00C8718A" w:rsidRPr="00BC7BB6" w:rsidRDefault="00C8718A" w:rsidP="00C8718A">
      <w:pPr>
        <w:jc w:val="both"/>
        <w:rPr>
          <w:b/>
          <w:lang w:val="uk-UA"/>
        </w:rPr>
      </w:pPr>
      <w:r w:rsidRPr="00BC7BB6">
        <w:rPr>
          <w:b/>
          <w:lang w:val="uk-UA"/>
        </w:rPr>
        <w:t xml:space="preserve">3) </w:t>
      </w:r>
      <w:proofErr w:type="spellStart"/>
      <w:r w:rsidRPr="00BC7BB6">
        <w:rPr>
          <w:b/>
          <w:lang w:val="uk-UA"/>
        </w:rPr>
        <w:t>Антикорупціонер</w:t>
      </w:r>
      <w:proofErr w:type="spellEnd"/>
      <w:r w:rsidRPr="00BC7BB6">
        <w:rPr>
          <w:b/>
          <w:lang w:val="uk-UA"/>
        </w:rPr>
        <w:t xml:space="preserve"> (від влади)</w:t>
      </w:r>
    </w:p>
    <w:p w:rsidR="00C8718A" w:rsidRPr="00BC7BB6" w:rsidRDefault="00C8718A" w:rsidP="00C8718A">
      <w:pPr>
        <w:jc w:val="both"/>
        <w:rPr>
          <w:lang w:val="uk-UA"/>
        </w:rPr>
      </w:pPr>
      <w:r w:rsidRPr="00BC7BB6">
        <w:rPr>
          <w:lang w:val="uk-UA"/>
        </w:rPr>
        <w:t>Вручення відзнак відбудеться 9 грудня, під час святкування Міжнародного дня боротьби з корупцією.</w:t>
      </w:r>
    </w:p>
    <w:p w:rsidR="00C8718A" w:rsidRPr="00BC7BB6" w:rsidRDefault="00C8718A" w:rsidP="00C8718A">
      <w:pPr>
        <w:jc w:val="both"/>
        <w:rPr>
          <w:lang w:val="uk-UA"/>
        </w:rPr>
      </w:pPr>
      <w:r w:rsidRPr="00BC7BB6">
        <w:rPr>
          <w:lang w:val="uk-UA"/>
        </w:rPr>
        <w:t xml:space="preserve">Премія за найкращу антикорупційну ініціативу носить ім’я </w:t>
      </w:r>
      <w:r w:rsidRPr="00BC7BB6">
        <w:rPr>
          <w:b/>
          <w:lang w:val="uk-UA"/>
        </w:rPr>
        <w:t>Героя Небесної Сотні Юрія Поправки</w:t>
      </w:r>
      <w:r w:rsidRPr="00BC7BB6">
        <w:rPr>
          <w:lang w:val="uk-UA"/>
        </w:rPr>
        <w:t xml:space="preserve">, який був завзятим </w:t>
      </w:r>
      <w:proofErr w:type="spellStart"/>
      <w:r w:rsidRPr="00BC7BB6">
        <w:rPr>
          <w:lang w:val="uk-UA"/>
        </w:rPr>
        <w:t>антикорупціонером</w:t>
      </w:r>
      <w:proofErr w:type="spellEnd"/>
      <w:r w:rsidRPr="00BC7BB6">
        <w:rPr>
          <w:lang w:val="uk-UA"/>
        </w:rPr>
        <w:t>. 19-річний Юрій навчався заочно на факультеті соціології та права Київського політехнічного інституту, працював у одному з відділень Ощадбанку України в місті Києві. Під час Революції Гідності спочатку його було зараховано до 23-ї сотні Самооборони Майдану</w:t>
      </w:r>
      <w:r w:rsidR="00BD2F46" w:rsidRPr="00BC7BB6">
        <w:rPr>
          <w:lang w:val="uk-UA"/>
        </w:rPr>
        <w:t>,</w:t>
      </w:r>
      <w:r w:rsidR="00BC7BB6">
        <w:rPr>
          <w:lang w:val="uk-UA"/>
        </w:rPr>
        <w:t xml:space="preserve"> </w:t>
      </w:r>
      <w:r w:rsidRPr="00BC7BB6">
        <w:rPr>
          <w:lang w:val="uk-UA"/>
        </w:rPr>
        <w:t>згодом Юрій приєднався до «Правого сектору».</w:t>
      </w:r>
      <w:r w:rsidR="00BD2F46" w:rsidRPr="00BC7BB6">
        <w:rPr>
          <w:lang w:val="uk-UA"/>
        </w:rPr>
        <w:t xml:space="preserve"> </w:t>
      </w:r>
      <w:r w:rsidRPr="00BC7BB6">
        <w:rPr>
          <w:lang w:val="uk-UA"/>
        </w:rPr>
        <w:t>Навесні 2014 року разом з трьома товаришами Юрій вирушив до Слов’янська, де у квітні потрапив у полон до терористів та загинув від страшних тортур. Разом із тілом Юрія також було знайдено т</w:t>
      </w:r>
      <w:r w:rsidR="00BD4EAD">
        <w:rPr>
          <w:lang w:val="uk-UA"/>
        </w:rPr>
        <w:t xml:space="preserve">іла </w:t>
      </w:r>
      <w:r w:rsidRPr="00BC7BB6">
        <w:rPr>
          <w:lang w:val="uk-UA"/>
        </w:rPr>
        <w:t xml:space="preserve">іще </w:t>
      </w:r>
      <w:r w:rsidR="00BD4EAD">
        <w:rPr>
          <w:lang w:val="uk-UA"/>
        </w:rPr>
        <w:t>двох</w:t>
      </w:r>
      <w:r w:rsidRPr="00BC7BB6">
        <w:rPr>
          <w:lang w:val="uk-UA"/>
        </w:rPr>
        <w:t xml:space="preserve"> </w:t>
      </w:r>
      <w:r w:rsidR="00BD4EAD">
        <w:rPr>
          <w:lang w:val="uk-UA"/>
        </w:rPr>
        <w:t>убитих Героїв</w:t>
      </w:r>
      <w:r w:rsidRPr="00BC7BB6">
        <w:rPr>
          <w:lang w:val="uk-UA"/>
        </w:rPr>
        <w:t xml:space="preserve"> Небесної Сотні – Володимира Рибака з міста Горлівки</w:t>
      </w:r>
      <w:r w:rsidR="00BD4EAD">
        <w:rPr>
          <w:lang w:val="uk-UA"/>
        </w:rPr>
        <w:t xml:space="preserve"> та Юрія </w:t>
      </w:r>
      <w:proofErr w:type="spellStart"/>
      <w:r w:rsidR="00BD4EAD">
        <w:rPr>
          <w:lang w:val="uk-UA"/>
        </w:rPr>
        <w:t>Дяковського</w:t>
      </w:r>
      <w:proofErr w:type="spellEnd"/>
      <w:r w:rsidR="00BD4EAD">
        <w:rPr>
          <w:lang w:val="uk-UA"/>
        </w:rPr>
        <w:t xml:space="preserve"> з міста Стрия</w:t>
      </w:r>
      <w:r w:rsidRPr="00BC7BB6">
        <w:rPr>
          <w:lang w:val="uk-UA"/>
        </w:rPr>
        <w:t xml:space="preserve">. </w:t>
      </w:r>
    </w:p>
    <w:p w:rsidR="00C8718A" w:rsidRPr="00BC7BB6" w:rsidRDefault="00C8718A" w:rsidP="00C8718A">
      <w:pPr>
        <w:jc w:val="both"/>
        <w:rPr>
          <w:lang w:val="uk-UA"/>
        </w:rPr>
      </w:pPr>
      <w:r w:rsidRPr="00BC7BB6">
        <w:rPr>
          <w:lang w:val="uk-UA"/>
        </w:rPr>
        <w:t xml:space="preserve">Антикорупційна відзнака </w:t>
      </w:r>
      <w:r w:rsidRPr="00BC7BB6">
        <w:rPr>
          <w:b/>
          <w:lang w:val="uk-UA"/>
        </w:rPr>
        <w:t>імені Юрія Поправки</w:t>
      </w:r>
      <w:r w:rsidRPr="00BC7BB6">
        <w:rPr>
          <w:lang w:val="uk-UA"/>
        </w:rPr>
        <w:t xml:space="preserve"> буде найкращим способом </w:t>
      </w:r>
      <w:r w:rsidR="00BC7BB6">
        <w:rPr>
          <w:lang w:val="uk-UA"/>
        </w:rPr>
        <w:t>у</w:t>
      </w:r>
      <w:r w:rsidRPr="00BC7BB6">
        <w:rPr>
          <w:lang w:val="uk-UA"/>
        </w:rPr>
        <w:t xml:space="preserve">шанувати його пам'ять та підкреслити, що його подвиг не був даремним. Організатори премії прагнуть підтримати активних людей на місцях, які не можуть жити в корумпованому середовищі та борються з ним попри все. </w:t>
      </w:r>
    </w:p>
    <w:p w:rsidR="00C8718A" w:rsidRPr="00BC7BB6" w:rsidRDefault="00C8718A" w:rsidP="00C8718A">
      <w:pPr>
        <w:jc w:val="both"/>
        <w:rPr>
          <w:lang w:val="uk-UA"/>
        </w:rPr>
      </w:pPr>
      <w:r w:rsidRPr="00BC7BB6">
        <w:rPr>
          <w:lang w:val="uk-UA"/>
        </w:rPr>
        <w:t xml:space="preserve">Якщо </w:t>
      </w:r>
      <w:r w:rsidR="00BC7BB6">
        <w:rPr>
          <w:lang w:val="uk-UA"/>
        </w:rPr>
        <w:t>В</w:t>
      </w:r>
      <w:r w:rsidRPr="00BC7BB6">
        <w:rPr>
          <w:lang w:val="uk-UA"/>
        </w:rPr>
        <w:t>ам відомі приклади такої боротьби, будь лас</w:t>
      </w:r>
      <w:r w:rsidR="00BC7BB6">
        <w:rPr>
          <w:lang w:val="uk-UA"/>
        </w:rPr>
        <w:t>ка, подавайте заявки. Чекаємо В</w:t>
      </w:r>
      <w:r w:rsidRPr="00BC7BB6">
        <w:rPr>
          <w:lang w:val="uk-UA"/>
        </w:rPr>
        <w:t xml:space="preserve">аших номінацій! </w:t>
      </w:r>
      <w:r w:rsidR="00BC7BB6">
        <w:rPr>
          <w:lang w:val="uk-UA"/>
        </w:rPr>
        <w:t>Зробімо</w:t>
      </w:r>
      <w:r w:rsidRPr="00BC7BB6">
        <w:rPr>
          <w:lang w:val="uk-UA"/>
        </w:rPr>
        <w:t xml:space="preserve"> </w:t>
      </w:r>
      <w:proofErr w:type="spellStart"/>
      <w:r w:rsidRPr="00BC7BB6">
        <w:rPr>
          <w:lang w:val="uk-UA"/>
        </w:rPr>
        <w:t>героїв-антикорупціонерів</w:t>
      </w:r>
      <w:proofErr w:type="spellEnd"/>
      <w:r w:rsidRPr="00BC7BB6">
        <w:rPr>
          <w:lang w:val="uk-UA"/>
        </w:rPr>
        <w:t xml:space="preserve"> відомими!</w:t>
      </w:r>
    </w:p>
    <w:p w:rsidR="00F37D6C" w:rsidRPr="00BC7BB6" w:rsidRDefault="00C306AD" w:rsidP="00C8718A">
      <w:pPr>
        <w:jc w:val="center"/>
        <w:rPr>
          <w:lang w:val="uk-UA"/>
        </w:rPr>
      </w:pPr>
      <w:r w:rsidRPr="00BC7BB6">
        <w:rPr>
          <w:lang w:val="uk-UA"/>
        </w:rPr>
        <w:t>#</w:t>
      </w:r>
    </w:p>
    <w:tbl>
      <w:tblPr>
        <w:tblW w:w="0" w:type="auto"/>
        <w:tblLayout w:type="fixed"/>
        <w:tblLook w:val="0000"/>
      </w:tblPr>
      <w:tblGrid>
        <w:gridCol w:w="5210"/>
        <w:gridCol w:w="5209"/>
      </w:tblGrid>
      <w:tr w:rsidR="00C20239" w:rsidRPr="00BC7BB6">
        <w:trPr>
          <w:trHeight w:val="2342"/>
        </w:trPr>
        <w:tc>
          <w:tcPr>
            <w:tcW w:w="5210" w:type="dxa"/>
            <w:shd w:val="clear" w:color="auto" w:fill="auto"/>
          </w:tcPr>
          <w:p w:rsidR="00C20239" w:rsidRPr="00BC7BB6" w:rsidRDefault="00C20239" w:rsidP="00BC7BB6">
            <w:pPr>
              <w:spacing w:after="120" w:line="240" w:lineRule="auto"/>
              <w:jc w:val="both"/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</w:pPr>
            <w:r w:rsidRPr="00BC7BB6">
              <w:rPr>
                <w:rStyle w:val="ad"/>
                <w:rFonts w:ascii="Calibri" w:hAnsi="Calibri" w:cs="Arial"/>
                <w:b/>
                <w:i w:val="0"/>
                <w:sz w:val="18"/>
                <w:szCs w:val="18"/>
                <w:shd w:val="clear" w:color="auto" w:fill="FCFCFC"/>
                <w:lang w:val="uk-UA"/>
              </w:rPr>
              <w:t>Контакт для медіа:</w:t>
            </w:r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Україна </w:t>
            </w:r>
          </w:p>
          <w:p w:rsidR="00C20239" w:rsidRPr="00BC7BB6" w:rsidRDefault="00BC7BB6" w:rsidP="00BC7BB6">
            <w:pPr>
              <w:spacing w:after="120" w:line="240" w:lineRule="auto"/>
              <w:jc w:val="both"/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</w:pPr>
            <w:proofErr w:type="spellStart"/>
            <w:r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моб</w:t>
            </w:r>
            <w:proofErr w:type="spellEnd"/>
            <w:r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.</w:t>
            </w:r>
            <w:r w:rsidR="00C20239"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 050-352-96-18,</w:t>
            </w:r>
          </w:p>
          <w:p w:rsidR="00C20239" w:rsidRPr="00BC7BB6" w:rsidRDefault="00C20239" w:rsidP="00BC7BB6">
            <w:pPr>
              <w:spacing w:after="120" w:line="240" w:lineRule="auto"/>
              <w:jc w:val="both"/>
              <w:rPr>
                <w:rFonts w:ascii="Calibri" w:hAnsi="Calibri"/>
                <w:sz w:val="18"/>
                <w:szCs w:val="18"/>
                <w:shd w:val="clear" w:color="auto" w:fill="FCFCFC"/>
                <w:lang w:val="uk-UA"/>
              </w:rPr>
            </w:pPr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e-</w:t>
            </w:r>
            <w:proofErr w:type="spellStart"/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>mail</w:t>
            </w:r>
            <w:proofErr w:type="spellEnd"/>
            <w:r w:rsidRPr="00BC7BB6">
              <w:rPr>
                <w:rStyle w:val="ad"/>
                <w:rFonts w:ascii="Calibri" w:hAnsi="Calibri" w:cs="Arial"/>
                <w:i w:val="0"/>
                <w:sz w:val="18"/>
                <w:szCs w:val="18"/>
                <w:shd w:val="clear" w:color="auto" w:fill="FCFCFC"/>
                <w:lang w:val="uk-UA"/>
              </w:rPr>
              <w:t xml:space="preserve">: </w:t>
            </w:r>
            <w:hyperlink r:id="rId8" w:history="1">
              <w:r w:rsidRPr="00BC7BB6">
                <w:rPr>
                  <w:rStyle w:val="a5"/>
                  <w:rFonts w:ascii="Calibri" w:hAnsi="Calibri" w:cs="Arial"/>
                  <w:i/>
                  <w:sz w:val="18"/>
                  <w:szCs w:val="18"/>
                  <w:shd w:val="clear" w:color="auto" w:fill="FCFCFC"/>
                  <w:lang w:val="uk-UA"/>
                </w:rPr>
                <w:t>tymchenko@ti-ukraine.org</w:t>
              </w:r>
            </w:hyperlink>
          </w:p>
          <w:p w:rsidR="00C20239" w:rsidRPr="00BC7BB6" w:rsidRDefault="00C20239" w:rsidP="00C8718A">
            <w:pPr>
              <w:ind w:firstLine="510"/>
              <w:jc w:val="both"/>
              <w:rPr>
                <w:rFonts w:ascii="Calibri" w:hAnsi="Calibri"/>
                <w:sz w:val="18"/>
                <w:szCs w:val="18"/>
                <w:shd w:val="clear" w:color="auto" w:fill="FCFCFC"/>
                <w:lang w:val="uk-UA"/>
              </w:rPr>
            </w:pPr>
          </w:p>
        </w:tc>
        <w:tc>
          <w:tcPr>
            <w:tcW w:w="5209" w:type="dxa"/>
            <w:shd w:val="clear" w:color="auto" w:fill="auto"/>
          </w:tcPr>
          <w:p w:rsidR="00C20239" w:rsidRPr="00BC7BB6" w:rsidRDefault="00C20239" w:rsidP="00BC7BB6">
            <w:pPr>
              <w:ind w:firstLine="39"/>
              <w:jc w:val="both"/>
              <w:rPr>
                <w:spacing w:val="-2"/>
                <w:lang w:val="uk-UA"/>
              </w:rPr>
            </w:pPr>
            <w:proofErr w:type="spellStart"/>
            <w:r w:rsidRPr="00BC7BB6">
              <w:rPr>
                <w:rStyle w:val="ad"/>
                <w:rFonts w:ascii="Calibri" w:hAnsi="Calibri" w:cs="Arial"/>
                <w:b/>
                <w:spacing w:val="-2"/>
                <w:sz w:val="18"/>
                <w:szCs w:val="18"/>
                <w:shd w:val="clear" w:color="auto" w:fill="FCFCFC"/>
                <w:lang w:val="uk-UA"/>
              </w:rPr>
              <w:t>Довідково</w:t>
            </w:r>
            <w:proofErr w:type="spellEnd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: </w:t>
            </w:r>
            <w:proofErr w:type="spellStart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Україна є </w:t>
            </w:r>
            <w:proofErr w:type="spellStart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Представницт</w:t>
            </w:r>
            <w:r w:rsid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-</w:t>
            </w:r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вом</w:t>
            </w:r>
            <w:proofErr w:type="spellEnd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глобальної антикорупційної неурядової організації</w:t>
            </w:r>
            <w:r w:rsidR="00BC7BB6"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Transparency</w:t>
            </w:r>
            <w:proofErr w:type="spellEnd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proofErr w:type="spellStart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International</w:t>
            </w:r>
            <w:proofErr w:type="spellEnd"/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, що має понад</w:t>
            </w:r>
            <w:r w:rsidR="00BC7BB6"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90 національних представництв та працює більше як у 100 країнах світу. Місія ТІ Україна: обмежити збільшення рівня корупції в Україні шляхом сприяння прозорості, підзвітності </w:t>
            </w:r>
            <w:r w:rsidR="00BC7BB6"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й</w:t>
            </w:r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доброчесності публічної влади і громадянського суспільства. Дізнатися більше про діяльність організації можна</w:t>
            </w:r>
            <w:r w:rsidR="00BC7BB6"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r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на сайті</w:t>
            </w:r>
            <w:r w:rsidR="00BC7BB6" w:rsidRPr="00BC7BB6">
              <w:rPr>
                <w:rStyle w:val="ad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 xml:space="preserve"> </w:t>
            </w:r>
            <w:hyperlink r:id="rId9" w:history="1">
              <w:r w:rsidRPr="00BC7BB6">
                <w:rPr>
                  <w:rStyle w:val="a5"/>
                  <w:rFonts w:ascii="Calibri" w:hAnsi="Calibri" w:cs="Arial"/>
                  <w:spacing w:val="-2"/>
                  <w:sz w:val="18"/>
                  <w:szCs w:val="18"/>
                  <w:shd w:val="clear" w:color="auto" w:fill="FCFCFC"/>
                  <w:lang w:val="uk-UA"/>
                </w:rPr>
                <w:t>www.ti-ukraine.org</w:t>
              </w:r>
            </w:hyperlink>
            <w:r w:rsidR="00BC7BB6">
              <w:rPr>
                <w:rStyle w:val="a5"/>
                <w:rFonts w:ascii="Calibri" w:hAnsi="Calibri" w:cs="Arial"/>
                <w:spacing w:val="-2"/>
                <w:sz w:val="18"/>
                <w:szCs w:val="18"/>
                <w:shd w:val="clear" w:color="auto" w:fill="FCFCFC"/>
                <w:lang w:val="uk-UA"/>
              </w:rPr>
              <w:t>.</w:t>
            </w:r>
          </w:p>
        </w:tc>
        <w:bookmarkStart w:id="0" w:name="_GoBack"/>
        <w:bookmarkEnd w:id="0"/>
      </w:tr>
    </w:tbl>
    <w:p w:rsidR="00D23DE1" w:rsidRPr="00BC7BB6" w:rsidRDefault="00D23DE1" w:rsidP="00C8718A">
      <w:pPr>
        <w:spacing w:before="100" w:beforeAutospacing="1" w:line="264" w:lineRule="auto"/>
        <w:ind w:firstLine="510"/>
        <w:contextualSpacing/>
        <w:jc w:val="both"/>
        <w:rPr>
          <w:lang w:val="uk-UA"/>
        </w:rPr>
      </w:pPr>
    </w:p>
    <w:sectPr w:rsidR="00D23DE1" w:rsidRPr="00BC7BB6" w:rsidSect="006E5D32">
      <w:pgSz w:w="11906" w:h="16838"/>
      <w:pgMar w:top="284" w:right="851" w:bottom="34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002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74D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A604D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52C3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7D2B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CC35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A47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806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88A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98C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61933"/>
    <w:multiLevelType w:val="hybridMultilevel"/>
    <w:tmpl w:val="02105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B83A04"/>
    <w:multiLevelType w:val="hybridMultilevel"/>
    <w:tmpl w:val="F28A29E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CF560EC"/>
    <w:multiLevelType w:val="multilevel"/>
    <w:tmpl w:val="11C623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95C4DB8"/>
    <w:multiLevelType w:val="hybridMultilevel"/>
    <w:tmpl w:val="B61E1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FD45AC"/>
    <w:multiLevelType w:val="hybridMultilevel"/>
    <w:tmpl w:val="68003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06C3953"/>
    <w:multiLevelType w:val="hybridMultilevel"/>
    <w:tmpl w:val="4FDE6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FB69CA"/>
    <w:multiLevelType w:val="multilevel"/>
    <w:tmpl w:val="5C8C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336D51"/>
    <w:multiLevelType w:val="hybridMultilevel"/>
    <w:tmpl w:val="1BC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1AA6"/>
    <w:rsid w:val="00001EB3"/>
    <w:rsid w:val="00007BE9"/>
    <w:rsid w:val="000217FA"/>
    <w:rsid w:val="00026F33"/>
    <w:rsid w:val="00032E69"/>
    <w:rsid w:val="00033A34"/>
    <w:rsid w:val="000368D0"/>
    <w:rsid w:val="00036D5A"/>
    <w:rsid w:val="00042FDF"/>
    <w:rsid w:val="00047975"/>
    <w:rsid w:val="00052334"/>
    <w:rsid w:val="000625FC"/>
    <w:rsid w:val="00066E15"/>
    <w:rsid w:val="00066F02"/>
    <w:rsid w:val="00070D64"/>
    <w:rsid w:val="00074846"/>
    <w:rsid w:val="00081CA6"/>
    <w:rsid w:val="000A4298"/>
    <w:rsid w:val="000A446B"/>
    <w:rsid w:val="000A751B"/>
    <w:rsid w:val="000B58DD"/>
    <w:rsid w:val="000C2E80"/>
    <w:rsid w:val="000D3365"/>
    <w:rsid w:val="000D34EA"/>
    <w:rsid w:val="000D47B5"/>
    <w:rsid w:val="000E1EDD"/>
    <w:rsid w:val="000E2705"/>
    <w:rsid w:val="000F0060"/>
    <w:rsid w:val="000F5D5C"/>
    <w:rsid w:val="000F6AFD"/>
    <w:rsid w:val="0011421A"/>
    <w:rsid w:val="0012644E"/>
    <w:rsid w:val="0013595B"/>
    <w:rsid w:val="0014079E"/>
    <w:rsid w:val="00141EE9"/>
    <w:rsid w:val="00142CD4"/>
    <w:rsid w:val="001625CA"/>
    <w:rsid w:val="00171229"/>
    <w:rsid w:val="001722B4"/>
    <w:rsid w:val="00174759"/>
    <w:rsid w:val="001838EE"/>
    <w:rsid w:val="00185187"/>
    <w:rsid w:val="0018620B"/>
    <w:rsid w:val="001911A6"/>
    <w:rsid w:val="001A0458"/>
    <w:rsid w:val="001A0941"/>
    <w:rsid w:val="001B2073"/>
    <w:rsid w:val="001C3588"/>
    <w:rsid w:val="001C6751"/>
    <w:rsid w:val="001E4452"/>
    <w:rsid w:val="001F560A"/>
    <w:rsid w:val="001F613F"/>
    <w:rsid w:val="002102EC"/>
    <w:rsid w:val="00215BD9"/>
    <w:rsid w:val="00220C8A"/>
    <w:rsid w:val="00227FB1"/>
    <w:rsid w:val="00230DD3"/>
    <w:rsid w:val="0023392D"/>
    <w:rsid w:val="00240EFF"/>
    <w:rsid w:val="002420AE"/>
    <w:rsid w:val="002530AA"/>
    <w:rsid w:val="00253B74"/>
    <w:rsid w:val="00255B15"/>
    <w:rsid w:val="0025630D"/>
    <w:rsid w:val="00265270"/>
    <w:rsid w:val="002732AC"/>
    <w:rsid w:val="00282C3C"/>
    <w:rsid w:val="00284190"/>
    <w:rsid w:val="00293B3A"/>
    <w:rsid w:val="00297C0A"/>
    <w:rsid w:val="00297FC7"/>
    <w:rsid w:val="002A2A20"/>
    <w:rsid w:val="002A3544"/>
    <w:rsid w:val="002B11AE"/>
    <w:rsid w:val="002B1F51"/>
    <w:rsid w:val="002C14E2"/>
    <w:rsid w:val="002C2436"/>
    <w:rsid w:val="002C4753"/>
    <w:rsid w:val="002C761D"/>
    <w:rsid w:val="002D099F"/>
    <w:rsid w:val="002E68D6"/>
    <w:rsid w:val="002E6B8C"/>
    <w:rsid w:val="002F0DEC"/>
    <w:rsid w:val="002F45D4"/>
    <w:rsid w:val="00300B69"/>
    <w:rsid w:val="00305753"/>
    <w:rsid w:val="00305780"/>
    <w:rsid w:val="00323044"/>
    <w:rsid w:val="003265EF"/>
    <w:rsid w:val="0033011B"/>
    <w:rsid w:val="00330BB1"/>
    <w:rsid w:val="00335203"/>
    <w:rsid w:val="00336F6A"/>
    <w:rsid w:val="00340245"/>
    <w:rsid w:val="00351A3E"/>
    <w:rsid w:val="00356E4D"/>
    <w:rsid w:val="003671AB"/>
    <w:rsid w:val="00370846"/>
    <w:rsid w:val="00373C5A"/>
    <w:rsid w:val="00383751"/>
    <w:rsid w:val="003933DF"/>
    <w:rsid w:val="00393544"/>
    <w:rsid w:val="003968C4"/>
    <w:rsid w:val="00397AB2"/>
    <w:rsid w:val="003C4C14"/>
    <w:rsid w:val="003D3F3F"/>
    <w:rsid w:val="003E0775"/>
    <w:rsid w:val="003E5F04"/>
    <w:rsid w:val="003F0DBE"/>
    <w:rsid w:val="003F27CF"/>
    <w:rsid w:val="003F4144"/>
    <w:rsid w:val="003F5CEA"/>
    <w:rsid w:val="00403802"/>
    <w:rsid w:val="004049D3"/>
    <w:rsid w:val="00412683"/>
    <w:rsid w:val="004139AD"/>
    <w:rsid w:val="00416062"/>
    <w:rsid w:val="00417130"/>
    <w:rsid w:val="00422B5F"/>
    <w:rsid w:val="00426660"/>
    <w:rsid w:val="00432F45"/>
    <w:rsid w:val="004410B6"/>
    <w:rsid w:val="0044392B"/>
    <w:rsid w:val="0044710B"/>
    <w:rsid w:val="00451289"/>
    <w:rsid w:val="00453F9C"/>
    <w:rsid w:val="00455FFC"/>
    <w:rsid w:val="00461FAC"/>
    <w:rsid w:val="00473FA9"/>
    <w:rsid w:val="0048150A"/>
    <w:rsid w:val="00481902"/>
    <w:rsid w:val="004A0FB7"/>
    <w:rsid w:val="004A4451"/>
    <w:rsid w:val="004A5B82"/>
    <w:rsid w:val="004A6B8D"/>
    <w:rsid w:val="004A7E15"/>
    <w:rsid w:val="004B217E"/>
    <w:rsid w:val="004B5558"/>
    <w:rsid w:val="004C0E5A"/>
    <w:rsid w:val="004D2693"/>
    <w:rsid w:val="004D2A55"/>
    <w:rsid w:val="004D4CCD"/>
    <w:rsid w:val="004D6EF5"/>
    <w:rsid w:val="004D7164"/>
    <w:rsid w:val="004E2A8C"/>
    <w:rsid w:val="004E3B35"/>
    <w:rsid w:val="004E5AB1"/>
    <w:rsid w:val="004F2D16"/>
    <w:rsid w:val="0051005F"/>
    <w:rsid w:val="00516A6B"/>
    <w:rsid w:val="00517554"/>
    <w:rsid w:val="00524913"/>
    <w:rsid w:val="00534121"/>
    <w:rsid w:val="0053505B"/>
    <w:rsid w:val="00555C0D"/>
    <w:rsid w:val="00562031"/>
    <w:rsid w:val="00564E76"/>
    <w:rsid w:val="005671E6"/>
    <w:rsid w:val="005777E4"/>
    <w:rsid w:val="005851EB"/>
    <w:rsid w:val="00586F5B"/>
    <w:rsid w:val="00587E40"/>
    <w:rsid w:val="0059722C"/>
    <w:rsid w:val="005A1C55"/>
    <w:rsid w:val="005A1CC7"/>
    <w:rsid w:val="005C56B4"/>
    <w:rsid w:val="005D2FB4"/>
    <w:rsid w:val="005E14D7"/>
    <w:rsid w:val="005F4B0F"/>
    <w:rsid w:val="006015F6"/>
    <w:rsid w:val="00603FCA"/>
    <w:rsid w:val="00606D0C"/>
    <w:rsid w:val="006132D6"/>
    <w:rsid w:val="006410D9"/>
    <w:rsid w:val="006424DB"/>
    <w:rsid w:val="00644CF9"/>
    <w:rsid w:val="00645DAC"/>
    <w:rsid w:val="0065481C"/>
    <w:rsid w:val="006565D4"/>
    <w:rsid w:val="0066056D"/>
    <w:rsid w:val="00664304"/>
    <w:rsid w:val="0068426B"/>
    <w:rsid w:val="0068713D"/>
    <w:rsid w:val="00692EB6"/>
    <w:rsid w:val="006B63DF"/>
    <w:rsid w:val="006D429F"/>
    <w:rsid w:val="006D44DA"/>
    <w:rsid w:val="006D5FCE"/>
    <w:rsid w:val="006E1342"/>
    <w:rsid w:val="006E2545"/>
    <w:rsid w:val="006E3020"/>
    <w:rsid w:val="006E5609"/>
    <w:rsid w:val="006E5D32"/>
    <w:rsid w:val="006F0854"/>
    <w:rsid w:val="006F22D0"/>
    <w:rsid w:val="006F52AF"/>
    <w:rsid w:val="00702ABF"/>
    <w:rsid w:val="00702F1A"/>
    <w:rsid w:val="00707B3A"/>
    <w:rsid w:val="00715101"/>
    <w:rsid w:val="007170AF"/>
    <w:rsid w:val="0074210B"/>
    <w:rsid w:val="00744855"/>
    <w:rsid w:val="00745D94"/>
    <w:rsid w:val="0074725A"/>
    <w:rsid w:val="00750FA1"/>
    <w:rsid w:val="0075678C"/>
    <w:rsid w:val="007907AD"/>
    <w:rsid w:val="007962B7"/>
    <w:rsid w:val="007B3BF2"/>
    <w:rsid w:val="007C20D1"/>
    <w:rsid w:val="007C599B"/>
    <w:rsid w:val="007C61DC"/>
    <w:rsid w:val="007D7184"/>
    <w:rsid w:val="007D757C"/>
    <w:rsid w:val="007E0034"/>
    <w:rsid w:val="007E24EB"/>
    <w:rsid w:val="007E442B"/>
    <w:rsid w:val="007F524F"/>
    <w:rsid w:val="00800A13"/>
    <w:rsid w:val="00803190"/>
    <w:rsid w:val="00803BBA"/>
    <w:rsid w:val="00806C6A"/>
    <w:rsid w:val="00813914"/>
    <w:rsid w:val="00813FD9"/>
    <w:rsid w:val="008154BF"/>
    <w:rsid w:val="00821B83"/>
    <w:rsid w:val="008235D1"/>
    <w:rsid w:val="00826BC5"/>
    <w:rsid w:val="00831397"/>
    <w:rsid w:val="00832A11"/>
    <w:rsid w:val="00832F88"/>
    <w:rsid w:val="00832FD2"/>
    <w:rsid w:val="00834FB9"/>
    <w:rsid w:val="0084147C"/>
    <w:rsid w:val="008424FD"/>
    <w:rsid w:val="00845BFD"/>
    <w:rsid w:val="00846658"/>
    <w:rsid w:val="00853513"/>
    <w:rsid w:val="00854EC5"/>
    <w:rsid w:val="008602A3"/>
    <w:rsid w:val="00865055"/>
    <w:rsid w:val="00876C8C"/>
    <w:rsid w:val="00886986"/>
    <w:rsid w:val="008900A4"/>
    <w:rsid w:val="00891825"/>
    <w:rsid w:val="008955D4"/>
    <w:rsid w:val="00895FF8"/>
    <w:rsid w:val="008A1348"/>
    <w:rsid w:val="008B0653"/>
    <w:rsid w:val="008B2149"/>
    <w:rsid w:val="008B21B2"/>
    <w:rsid w:val="008B4712"/>
    <w:rsid w:val="008B4E5D"/>
    <w:rsid w:val="008F2C9F"/>
    <w:rsid w:val="008F3763"/>
    <w:rsid w:val="008F49DB"/>
    <w:rsid w:val="008F6AB7"/>
    <w:rsid w:val="008F6DD4"/>
    <w:rsid w:val="0090713E"/>
    <w:rsid w:val="0090739F"/>
    <w:rsid w:val="0091358B"/>
    <w:rsid w:val="009139AC"/>
    <w:rsid w:val="00926DAF"/>
    <w:rsid w:val="009304C0"/>
    <w:rsid w:val="0093265E"/>
    <w:rsid w:val="0093268B"/>
    <w:rsid w:val="00934788"/>
    <w:rsid w:val="00940E3A"/>
    <w:rsid w:val="00941530"/>
    <w:rsid w:val="00944608"/>
    <w:rsid w:val="009571CB"/>
    <w:rsid w:val="00964D9E"/>
    <w:rsid w:val="00981857"/>
    <w:rsid w:val="00983EA4"/>
    <w:rsid w:val="00987D54"/>
    <w:rsid w:val="0099064B"/>
    <w:rsid w:val="00990DE7"/>
    <w:rsid w:val="00992AF4"/>
    <w:rsid w:val="009A1E4E"/>
    <w:rsid w:val="009A2630"/>
    <w:rsid w:val="009A7A86"/>
    <w:rsid w:val="009B0039"/>
    <w:rsid w:val="009B074E"/>
    <w:rsid w:val="009B3331"/>
    <w:rsid w:val="009B5E78"/>
    <w:rsid w:val="009C2DEC"/>
    <w:rsid w:val="009D7ECB"/>
    <w:rsid w:val="009E1352"/>
    <w:rsid w:val="009E6BA0"/>
    <w:rsid w:val="009F2DF9"/>
    <w:rsid w:val="00A00DA3"/>
    <w:rsid w:val="00A019F6"/>
    <w:rsid w:val="00A0222E"/>
    <w:rsid w:val="00A11E7B"/>
    <w:rsid w:val="00A1264B"/>
    <w:rsid w:val="00A12966"/>
    <w:rsid w:val="00A13803"/>
    <w:rsid w:val="00A16987"/>
    <w:rsid w:val="00A31AA6"/>
    <w:rsid w:val="00A348A6"/>
    <w:rsid w:val="00A449C6"/>
    <w:rsid w:val="00A52E87"/>
    <w:rsid w:val="00A545B8"/>
    <w:rsid w:val="00A9073A"/>
    <w:rsid w:val="00A96BFB"/>
    <w:rsid w:val="00A976F7"/>
    <w:rsid w:val="00AA1A34"/>
    <w:rsid w:val="00AA2BB6"/>
    <w:rsid w:val="00AB040C"/>
    <w:rsid w:val="00AB30EB"/>
    <w:rsid w:val="00AB6297"/>
    <w:rsid w:val="00AC1230"/>
    <w:rsid w:val="00AC5526"/>
    <w:rsid w:val="00AD270A"/>
    <w:rsid w:val="00AE08C1"/>
    <w:rsid w:val="00AE32F9"/>
    <w:rsid w:val="00AF3A84"/>
    <w:rsid w:val="00AF56D4"/>
    <w:rsid w:val="00B06D4A"/>
    <w:rsid w:val="00B20F93"/>
    <w:rsid w:val="00B21D84"/>
    <w:rsid w:val="00B24DBD"/>
    <w:rsid w:val="00B2595D"/>
    <w:rsid w:val="00B31B1E"/>
    <w:rsid w:val="00B325E0"/>
    <w:rsid w:val="00B336FE"/>
    <w:rsid w:val="00B374C1"/>
    <w:rsid w:val="00B500AD"/>
    <w:rsid w:val="00B5655E"/>
    <w:rsid w:val="00B641D5"/>
    <w:rsid w:val="00B66A3D"/>
    <w:rsid w:val="00B729F0"/>
    <w:rsid w:val="00B75265"/>
    <w:rsid w:val="00B82191"/>
    <w:rsid w:val="00B834AB"/>
    <w:rsid w:val="00B87F98"/>
    <w:rsid w:val="00B904AE"/>
    <w:rsid w:val="00B922A2"/>
    <w:rsid w:val="00B931F6"/>
    <w:rsid w:val="00B978AD"/>
    <w:rsid w:val="00BA0A5F"/>
    <w:rsid w:val="00BA482C"/>
    <w:rsid w:val="00BA57C4"/>
    <w:rsid w:val="00BA6B48"/>
    <w:rsid w:val="00BB33A5"/>
    <w:rsid w:val="00BB36D2"/>
    <w:rsid w:val="00BB6225"/>
    <w:rsid w:val="00BB7173"/>
    <w:rsid w:val="00BC499A"/>
    <w:rsid w:val="00BC7BB6"/>
    <w:rsid w:val="00BD2F46"/>
    <w:rsid w:val="00BD4063"/>
    <w:rsid w:val="00BD4EAD"/>
    <w:rsid w:val="00BE4C30"/>
    <w:rsid w:val="00BE539A"/>
    <w:rsid w:val="00BE6385"/>
    <w:rsid w:val="00BF05CC"/>
    <w:rsid w:val="00BF15A5"/>
    <w:rsid w:val="00BF182F"/>
    <w:rsid w:val="00BF34CB"/>
    <w:rsid w:val="00C003DE"/>
    <w:rsid w:val="00C01709"/>
    <w:rsid w:val="00C036D2"/>
    <w:rsid w:val="00C12ECE"/>
    <w:rsid w:val="00C13AEB"/>
    <w:rsid w:val="00C15AC9"/>
    <w:rsid w:val="00C20239"/>
    <w:rsid w:val="00C26B4D"/>
    <w:rsid w:val="00C30236"/>
    <w:rsid w:val="00C306AD"/>
    <w:rsid w:val="00C32E39"/>
    <w:rsid w:val="00C41ACB"/>
    <w:rsid w:val="00C43634"/>
    <w:rsid w:val="00C47114"/>
    <w:rsid w:val="00C53A8D"/>
    <w:rsid w:val="00C56D52"/>
    <w:rsid w:val="00C56EE1"/>
    <w:rsid w:val="00C60EA9"/>
    <w:rsid w:val="00C631B6"/>
    <w:rsid w:val="00C6497F"/>
    <w:rsid w:val="00C8718A"/>
    <w:rsid w:val="00C90D7D"/>
    <w:rsid w:val="00C925BC"/>
    <w:rsid w:val="00C9268F"/>
    <w:rsid w:val="00CA20A3"/>
    <w:rsid w:val="00CB72F0"/>
    <w:rsid w:val="00CD5A14"/>
    <w:rsid w:val="00CD6977"/>
    <w:rsid w:val="00CD7ED3"/>
    <w:rsid w:val="00CE3260"/>
    <w:rsid w:val="00CE5445"/>
    <w:rsid w:val="00D012A4"/>
    <w:rsid w:val="00D07372"/>
    <w:rsid w:val="00D074D5"/>
    <w:rsid w:val="00D123F1"/>
    <w:rsid w:val="00D137F6"/>
    <w:rsid w:val="00D140AE"/>
    <w:rsid w:val="00D221BA"/>
    <w:rsid w:val="00D238AF"/>
    <w:rsid w:val="00D23DE1"/>
    <w:rsid w:val="00D269C5"/>
    <w:rsid w:val="00D33317"/>
    <w:rsid w:val="00D36A1A"/>
    <w:rsid w:val="00D424C6"/>
    <w:rsid w:val="00D4251B"/>
    <w:rsid w:val="00D43858"/>
    <w:rsid w:val="00D46BB9"/>
    <w:rsid w:val="00D55A23"/>
    <w:rsid w:val="00D56026"/>
    <w:rsid w:val="00D65465"/>
    <w:rsid w:val="00D66B99"/>
    <w:rsid w:val="00D82C08"/>
    <w:rsid w:val="00D92B96"/>
    <w:rsid w:val="00D93F40"/>
    <w:rsid w:val="00DA1357"/>
    <w:rsid w:val="00DA7E63"/>
    <w:rsid w:val="00DB0D79"/>
    <w:rsid w:val="00DC1615"/>
    <w:rsid w:val="00DE1098"/>
    <w:rsid w:val="00DE5C9D"/>
    <w:rsid w:val="00DE75DB"/>
    <w:rsid w:val="00DF082F"/>
    <w:rsid w:val="00DF1BCA"/>
    <w:rsid w:val="00DF7492"/>
    <w:rsid w:val="00E05752"/>
    <w:rsid w:val="00E146C7"/>
    <w:rsid w:val="00E15365"/>
    <w:rsid w:val="00E23047"/>
    <w:rsid w:val="00E239EA"/>
    <w:rsid w:val="00E24755"/>
    <w:rsid w:val="00E33E6B"/>
    <w:rsid w:val="00E35442"/>
    <w:rsid w:val="00E3706C"/>
    <w:rsid w:val="00E3740B"/>
    <w:rsid w:val="00E43A88"/>
    <w:rsid w:val="00E44427"/>
    <w:rsid w:val="00E4520B"/>
    <w:rsid w:val="00E47055"/>
    <w:rsid w:val="00E477C2"/>
    <w:rsid w:val="00E54050"/>
    <w:rsid w:val="00E55C64"/>
    <w:rsid w:val="00E6195F"/>
    <w:rsid w:val="00E63869"/>
    <w:rsid w:val="00E67836"/>
    <w:rsid w:val="00E71A64"/>
    <w:rsid w:val="00E81192"/>
    <w:rsid w:val="00E8776A"/>
    <w:rsid w:val="00E961AB"/>
    <w:rsid w:val="00EA1CD3"/>
    <w:rsid w:val="00EA20E8"/>
    <w:rsid w:val="00EB532E"/>
    <w:rsid w:val="00EC4158"/>
    <w:rsid w:val="00EC461C"/>
    <w:rsid w:val="00EC6AA8"/>
    <w:rsid w:val="00ED5B71"/>
    <w:rsid w:val="00ED6421"/>
    <w:rsid w:val="00ED6D8F"/>
    <w:rsid w:val="00ED6E04"/>
    <w:rsid w:val="00ED754C"/>
    <w:rsid w:val="00EF2EBE"/>
    <w:rsid w:val="00EF4BEF"/>
    <w:rsid w:val="00F01E11"/>
    <w:rsid w:val="00F04488"/>
    <w:rsid w:val="00F16586"/>
    <w:rsid w:val="00F21D47"/>
    <w:rsid w:val="00F23526"/>
    <w:rsid w:val="00F37D6C"/>
    <w:rsid w:val="00F4170A"/>
    <w:rsid w:val="00F4242D"/>
    <w:rsid w:val="00F46068"/>
    <w:rsid w:val="00F502AF"/>
    <w:rsid w:val="00F53582"/>
    <w:rsid w:val="00F561CF"/>
    <w:rsid w:val="00F61C65"/>
    <w:rsid w:val="00F64849"/>
    <w:rsid w:val="00F67CF2"/>
    <w:rsid w:val="00F7144E"/>
    <w:rsid w:val="00F71F06"/>
    <w:rsid w:val="00F76DCF"/>
    <w:rsid w:val="00F80C02"/>
    <w:rsid w:val="00F8145E"/>
    <w:rsid w:val="00F81E6F"/>
    <w:rsid w:val="00F93B5B"/>
    <w:rsid w:val="00FA2915"/>
    <w:rsid w:val="00FA31C0"/>
    <w:rsid w:val="00FA72A1"/>
    <w:rsid w:val="00FB3B5A"/>
    <w:rsid w:val="00FC4CDA"/>
    <w:rsid w:val="00FC52F6"/>
    <w:rsid w:val="00FC5E63"/>
    <w:rsid w:val="00FC7975"/>
    <w:rsid w:val="00FD14EE"/>
    <w:rsid w:val="00FD173C"/>
    <w:rsid w:val="00FD1D80"/>
    <w:rsid w:val="00FD4499"/>
    <w:rsid w:val="00FD495C"/>
    <w:rsid w:val="00FD6CB1"/>
    <w:rsid w:val="00FE40E9"/>
    <w:rsid w:val="00FE66E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102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A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31AA6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8B21B2"/>
    <w:rPr>
      <w:color w:val="0000FF"/>
      <w:u w:val="single"/>
    </w:rPr>
  </w:style>
  <w:style w:type="character" w:customStyle="1" w:styleId="apple-converted-space">
    <w:name w:val="apple-converted-space"/>
    <w:rsid w:val="00F8145E"/>
  </w:style>
  <w:style w:type="paragraph" w:customStyle="1" w:styleId="11">
    <w:name w:val="Звичайний1"/>
    <w:rsid w:val="00F8145E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paragraph" w:styleId="a6">
    <w:name w:val="List Paragraph"/>
    <w:basedOn w:val="a"/>
    <w:uiPriority w:val="34"/>
    <w:qFormat/>
    <w:rsid w:val="00A1264B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uk-UA" w:eastAsia="ru-RU"/>
    </w:rPr>
  </w:style>
  <w:style w:type="paragraph" w:styleId="a7">
    <w:name w:val="Normal (Web)"/>
    <w:basedOn w:val="a"/>
    <w:uiPriority w:val="99"/>
    <w:unhideWhenUsed/>
    <w:rsid w:val="002E6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8">
    <w:name w:val="annotation reference"/>
    <w:uiPriority w:val="99"/>
    <w:semiHidden/>
    <w:unhideWhenUsed/>
    <w:rsid w:val="00C56E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56EE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C56EE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56EE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56EE1"/>
    <w:rPr>
      <w:b/>
      <w:bCs/>
      <w:sz w:val="20"/>
      <w:szCs w:val="20"/>
    </w:rPr>
  </w:style>
  <w:style w:type="character" w:customStyle="1" w:styleId="10">
    <w:name w:val="Заголовок 1 Знак"/>
    <w:link w:val="1"/>
    <w:uiPriority w:val="9"/>
    <w:rsid w:val="002102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uthor">
    <w:name w:val="author"/>
    <w:basedOn w:val="a"/>
    <w:rsid w:val="00210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E239EA"/>
    <w:rPr>
      <w:i/>
      <w:iCs/>
    </w:rPr>
  </w:style>
  <w:style w:type="character" w:customStyle="1" w:styleId="il">
    <w:name w:val="il"/>
    <w:basedOn w:val="a0"/>
    <w:rsid w:val="006565D4"/>
  </w:style>
  <w:style w:type="character" w:styleId="ae">
    <w:name w:val="FollowedHyperlink"/>
    <w:uiPriority w:val="99"/>
    <w:semiHidden/>
    <w:unhideWhenUsed/>
    <w:rsid w:val="0091358B"/>
    <w:rPr>
      <w:color w:val="800080"/>
      <w:u w:val="single"/>
    </w:rPr>
  </w:style>
  <w:style w:type="character" w:styleId="af">
    <w:name w:val="Strong"/>
    <w:uiPriority w:val="22"/>
    <w:qFormat/>
    <w:rsid w:val="00416062"/>
    <w:rPr>
      <w:b/>
      <w:bCs/>
    </w:rPr>
  </w:style>
  <w:style w:type="paragraph" w:customStyle="1" w:styleId="rvps6">
    <w:name w:val="rvps6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026F33"/>
  </w:style>
  <w:style w:type="paragraph" w:customStyle="1" w:styleId="rvps2">
    <w:name w:val="rvps2"/>
    <w:basedOn w:val="a"/>
    <w:rsid w:val="00026F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null">
    <w:name w:val="null"/>
    <w:basedOn w:val="a0"/>
    <w:rsid w:val="000D34EA"/>
  </w:style>
  <w:style w:type="character" w:styleId="af0">
    <w:name w:val="line number"/>
    <w:basedOn w:val="a0"/>
    <w:rsid w:val="00C00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7069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476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5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mchenko@ti-ukrain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DFblVTYUHUmuj89qrQCG-3skAVMAHBpcfrpH4CqJvAfcGd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file:///C:\TI\2013\&#1041;&#1083;&#1072;&#1085;&#1082;\&#1073;&#1083;&#1072;&#1085;&#1082;_&#1087;&#1088;&#1077;&#1089;_&#1088;&#1077;&#1083;&#1080;&#1079;2.bm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i-ukraine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Dell</cp:lastModifiedBy>
  <cp:revision>2</cp:revision>
  <cp:lastPrinted>2013-06-14T09:46:00Z</cp:lastPrinted>
  <dcterms:created xsi:type="dcterms:W3CDTF">2016-11-09T11:10:00Z</dcterms:created>
  <dcterms:modified xsi:type="dcterms:W3CDTF">2016-11-09T11:10:00Z</dcterms:modified>
</cp:coreProperties>
</file>