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78B0" w:rsidRPr="000831D4" w:rsidRDefault="000831D4">
      <w:pPr>
        <w:pStyle w:val="normal"/>
        <w:spacing w:after="135" w:line="240" w:lineRule="auto"/>
        <w:rPr>
          <w:lang w:val="en-US"/>
        </w:rPr>
      </w:pPr>
      <w:r w:rsidRPr="000831D4">
        <w:rPr>
          <w:rFonts w:ascii="Arial" w:eastAsia="Arial" w:hAnsi="Arial" w:cs="Arial"/>
          <w:smallCaps/>
          <w:color w:val="010101"/>
          <w:sz w:val="36"/>
          <w:szCs w:val="36"/>
          <w:lang w:val="en-US"/>
        </w:rPr>
        <w:t>TI UKRAINE ENCOURAGES INDEPENDENT CONTROL OVER KYIV INVESTMENT AGENCY</w:t>
      </w:r>
    </w:p>
    <w:p w:rsidR="00F078B0" w:rsidRDefault="000831D4">
      <w:pPr>
        <w:pStyle w:val="normal"/>
        <w:spacing w:after="0"/>
      </w:pPr>
      <w:r>
        <w:rPr>
          <w:noProof/>
        </w:rPr>
        <w:drawing>
          <wp:inline distT="0" distB="0" distL="0" distR="0">
            <wp:extent cx="2095500" cy="1314450"/>
            <wp:effectExtent l="0" t="0" r="0" b="0"/>
            <wp:docPr id="1" name="image01.png" descr="http://ti-ukraine.org/sites/default/files/styles/medium/public/images/news/logo-1-1024x640_1.png?itok=m-yRVGvq"/>
            <wp:cNvGraphicFramePr/>
            <a:graphic xmlns:a="http://schemas.openxmlformats.org/drawingml/2006/main">
              <a:graphicData uri="http://schemas.openxmlformats.org/drawingml/2006/picture">
                <pic:pic xmlns:pic="http://schemas.openxmlformats.org/drawingml/2006/picture">
                  <pic:nvPicPr>
                    <pic:cNvPr id="0" name="image01.png" descr="http://ti-ukraine.org/sites/default/files/styles/medium/public/images/news/logo-1-1024x640_1.png?itok=m-yRVGvq"/>
                    <pic:cNvPicPr preferRelativeResize="0"/>
                  </pic:nvPicPr>
                  <pic:blipFill>
                    <a:blip r:embed="rId4"/>
                    <a:srcRect/>
                    <a:stretch>
                      <a:fillRect/>
                    </a:stretch>
                  </pic:blipFill>
                  <pic:spPr>
                    <a:xfrm>
                      <a:off x="0" y="0"/>
                      <a:ext cx="2095500" cy="1314450"/>
                    </a:xfrm>
                    <a:prstGeom prst="rect">
                      <a:avLst/>
                    </a:prstGeom>
                    <a:ln/>
                  </pic:spPr>
                </pic:pic>
              </a:graphicData>
            </a:graphic>
          </wp:inline>
        </w:drawing>
      </w:r>
    </w:p>
    <w:p w:rsidR="00F078B0" w:rsidRPr="000831D4" w:rsidRDefault="000831D4">
      <w:pPr>
        <w:pStyle w:val="normal"/>
        <w:spacing w:after="0"/>
        <w:rPr>
          <w:lang w:val="en-US"/>
        </w:rPr>
      </w:pPr>
      <w:r w:rsidRPr="000831D4">
        <w:rPr>
          <w:rFonts w:ascii="Arial" w:eastAsia="Arial" w:hAnsi="Arial" w:cs="Arial"/>
          <w:color w:val="3D3D3D"/>
          <w:sz w:val="20"/>
          <w:szCs w:val="20"/>
          <w:shd w:val="clear" w:color="auto" w:fill="FCFCFC"/>
          <w:lang w:val="en-US"/>
        </w:rPr>
        <w:t>22.11.2016</w:t>
      </w:r>
    </w:p>
    <w:p w:rsidR="00F078B0" w:rsidRPr="000831D4" w:rsidRDefault="000831D4">
      <w:pPr>
        <w:pStyle w:val="normal"/>
        <w:spacing w:before="280" w:after="280"/>
        <w:rPr>
          <w:lang w:val="en-US"/>
        </w:rPr>
      </w:pPr>
      <w:r w:rsidRPr="000831D4">
        <w:rPr>
          <w:rFonts w:ascii="Arial" w:eastAsia="Arial" w:hAnsi="Arial" w:cs="Arial"/>
          <w:color w:val="3D3D3D"/>
          <w:sz w:val="20"/>
          <w:szCs w:val="20"/>
          <w:shd w:val="clear" w:color="auto" w:fill="FCFCFC"/>
          <w:lang w:val="en-US"/>
        </w:rPr>
        <w:t>Transparency International Ukraine encourages Vitalii Klychko, the Head of Kyiv City Council, to establish a mechanism of civil independent control over Kyiv Investment Agency. This will take place at an investment forum on November 23</w:t>
      </w:r>
      <w:r w:rsidRPr="000831D4">
        <w:rPr>
          <w:rFonts w:ascii="Arial" w:eastAsia="Arial" w:hAnsi="Arial" w:cs="Arial"/>
          <w:color w:val="3D3D3D"/>
          <w:sz w:val="20"/>
          <w:szCs w:val="20"/>
          <w:shd w:val="clear" w:color="auto" w:fill="FCFCFC"/>
          <w:vertAlign w:val="superscript"/>
          <w:lang w:val="en-US"/>
        </w:rPr>
        <w:t>rd</w:t>
      </w:r>
      <w:r w:rsidRPr="000831D4">
        <w:rPr>
          <w:rFonts w:ascii="Arial" w:eastAsia="Arial" w:hAnsi="Arial" w:cs="Arial"/>
          <w:color w:val="3D3D3D"/>
          <w:sz w:val="20"/>
          <w:szCs w:val="20"/>
          <w:shd w:val="clear" w:color="auto" w:fill="FCFCFC"/>
          <w:lang w:val="en-US"/>
        </w:rPr>
        <w:t xml:space="preserve"> in Kyiv in partner</w:t>
      </w:r>
      <w:r w:rsidRPr="000831D4">
        <w:rPr>
          <w:rFonts w:ascii="Arial" w:eastAsia="Arial" w:hAnsi="Arial" w:cs="Arial"/>
          <w:color w:val="3D3D3D"/>
          <w:sz w:val="20"/>
          <w:szCs w:val="20"/>
          <w:shd w:val="clear" w:color="auto" w:fill="FCFCFC"/>
          <w:lang w:val="en-US"/>
        </w:rPr>
        <w:t xml:space="preserve">ship with investment company Dragon Capital, European Business Association and Kyiv Smart City. </w:t>
      </w:r>
    </w:p>
    <w:p w:rsidR="00F078B0" w:rsidRPr="000831D4" w:rsidRDefault="000831D4">
      <w:pPr>
        <w:pStyle w:val="normal"/>
        <w:spacing w:after="280"/>
        <w:rPr>
          <w:lang w:val="en-US"/>
        </w:rPr>
      </w:pPr>
      <w:r w:rsidRPr="000831D4">
        <w:rPr>
          <w:rFonts w:ascii="Arial" w:eastAsia="Arial" w:hAnsi="Arial" w:cs="Arial"/>
          <w:i/>
          <w:color w:val="3D3D3D"/>
          <w:sz w:val="20"/>
          <w:szCs w:val="20"/>
          <w:shd w:val="clear" w:color="auto" w:fill="FCFCFC"/>
          <w:lang w:val="en-US"/>
        </w:rPr>
        <w:t>“Mechanisms of Kyiv investment policy are being transformed slowly, despite some headway. The current system with investors is not transparent. Resistance to r</w:t>
      </w:r>
      <w:r w:rsidRPr="000831D4">
        <w:rPr>
          <w:rFonts w:ascii="Arial" w:eastAsia="Arial" w:hAnsi="Arial" w:cs="Arial"/>
          <w:i/>
          <w:color w:val="3D3D3D"/>
          <w:sz w:val="20"/>
          <w:szCs w:val="20"/>
          <w:shd w:val="clear" w:color="auto" w:fill="FCFCFC"/>
          <w:lang w:val="en-US"/>
        </w:rPr>
        <w:t xml:space="preserve">eforms in the investment sphere is extremely high. Instead there is a political will and personal trust to </w:t>
      </w:r>
      <w:proofErr w:type="spellStart"/>
      <w:r w:rsidRPr="000831D4">
        <w:rPr>
          <w:rFonts w:ascii="Arial" w:eastAsia="Arial" w:hAnsi="Arial" w:cs="Arial"/>
          <w:i/>
          <w:color w:val="3D3D3D"/>
          <w:sz w:val="20"/>
          <w:szCs w:val="20"/>
          <w:shd w:val="clear" w:color="auto" w:fill="FCFCFC"/>
          <w:lang w:val="en-US"/>
        </w:rPr>
        <w:t>Vitalii</w:t>
      </w:r>
      <w:proofErr w:type="spellEnd"/>
      <w:r w:rsidRPr="000831D4">
        <w:rPr>
          <w:rFonts w:ascii="Arial" w:eastAsia="Arial" w:hAnsi="Arial" w:cs="Arial"/>
          <w:i/>
          <w:color w:val="3D3D3D"/>
          <w:sz w:val="20"/>
          <w:szCs w:val="20"/>
          <w:shd w:val="clear" w:color="auto" w:fill="FCFCFC"/>
          <w:lang w:val="en-US"/>
        </w:rPr>
        <w:t xml:space="preserve"> </w:t>
      </w:r>
      <w:proofErr w:type="spellStart"/>
      <w:r w:rsidRPr="000831D4">
        <w:rPr>
          <w:rFonts w:ascii="Arial" w:eastAsia="Arial" w:hAnsi="Arial" w:cs="Arial"/>
          <w:i/>
          <w:color w:val="3D3D3D"/>
          <w:sz w:val="20"/>
          <w:szCs w:val="20"/>
          <w:shd w:val="clear" w:color="auto" w:fill="FCFCFC"/>
          <w:lang w:val="en-US"/>
        </w:rPr>
        <w:t>Klychko</w:t>
      </w:r>
      <w:proofErr w:type="spellEnd"/>
      <w:r w:rsidRPr="000831D4">
        <w:rPr>
          <w:rFonts w:ascii="Arial" w:eastAsia="Arial" w:hAnsi="Arial" w:cs="Arial"/>
          <w:i/>
          <w:color w:val="3D3D3D"/>
          <w:sz w:val="20"/>
          <w:szCs w:val="20"/>
          <w:shd w:val="clear" w:color="auto" w:fill="FCFCFC"/>
          <w:lang w:val="en-US"/>
        </w:rPr>
        <w:t xml:space="preserve"> as the Head of Kyiv City Council and </w:t>
      </w:r>
      <w:proofErr w:type="spellStart"/>
      <w:r w:rsidRPr="000831D4">
        <w:rPr>
          <w:rFonts w:ascii="Arial" w:eastAsia="Arial" w:hAnsi="Arial" w:cs="Arial"/>
          <w:i/>
          <w:color w:val="3D3D3D"/>
          <w:sz w:val="20"/>
          <w:szCs w:val="20"/>
          <w:shd w:val="clear" w:color="auto" w:fill="FCFCFC"/>
          <w:lang w:val="en-US"/>
        </w:rPr>
        <w:t>Hennadii</w:t>
      </w:r>
      <w:proofErr w:type="spellEnd"/>
      <w:r w:rsidRPr="000831D4">
        <w:rPr>
          <w:rFonts w:ascii="Arial" w:eastAsia="Arial" w:hAnsi="Arial" w:cs="Arial"/>
          <w:i/>
          <w:color w:val="3D3D3D"/>
          <w:sz w:val="20"/>
          <w:szCs w:val="20"/>
          <w:shd w:val="clear" w:color="auto" w:fill="FCFCFC"/>
          <w:lang w:val="en-US"/>
        </w:rPr>
        <w:t xml:space="preserve"> </w:t>
      </w:r>
      <w:proofErr w:type="spellStart"/>
      <w:r w:rsidRPr="000831D4">
        <w:rPr>
          <w:rFonts w:ascii="Arial" w:eastAsia="Arial" w:hAnsi="Arial" w:cs="Arial"/>
          <w:i/>
          <w:color w:val="3D3D3D"/>
          <w:sz w:val="20"/>
          <w:szCs w:val="20"/>
          <w:shd w:val="clear" w:color="auto" w:fill="FCFCFC"/>
          <w:lang w:val="en-US"/>
        </w:rPr>
        <w:t>Plis</w:t>
      </w:r>
      <w:proofErr w:type="spellEnd"/>
      <w:r w:rsidRPr="000831D4">
        <w:rPr>
          <w:rFonts w:ascii="Arial" w:eastAsia="Arial" w:hAnsi="Arial" w:cs="Arial"/>
          <w:i/>
          <w:color w:val="3D3D3D"/>
          <w:sz w:val="20"/>
          <w:szCs w:val="20"/>
          <w:shd w:val="clear" w:color="auto" w:fill="FCFCFC"/>
          <w:lang w:val="en-US"/>
        </w:rPr>
        <w:t>, the First Deputy Head. We must accept challenges together and move forward as par</w:t>
      </w:r>
      <w:r w:rsidRPr="000831D4">
        <w:rPr>
          <w:rFonts w:ascii="Arial" w:eastAsia="Arial" w:hAnsi="Arial" w:cs="Arial"/>
          <w:i/>
          <w:color w:val="3D3D3D"/>
          <w:sz w:val="20"/>
          <w:szCs w:val="20"/>
          <w:shd w:val="clear" w:color="auto" w:fill="FCFCFC"/>
          <w:lang w:val="en-US"/>
        </w:rPr>
        <w:t xml:space="preserve">tners”, </w:t>
      </w:r>
      <w:r w:rsidRPr="000831D4">
        <w:rPr>
          <w:rFonts w:ascii="Arial" w:eastAsia="Arial" w:hAnsi="Arial" w:cs="Arial"/>
          <w:color w:val="3D3D3D"/>
          <w:sz w:val="20"/>
          <w:szCs w:val="20"/>
          <w:shd w:val="clear" w:color="auto" w:fill="FCFCFC"/>
          <w:lang w:val="en-US"/>
        </w:rPr>
        <w:t xml:space="preserve">said </w:t>
      </w:r>
      <w:proofErr w:type="spellStart"/>
      <w:r w:rsidRPr="000831D4">
        <w:rPr>
          <w:rFonts w:ascii="Arial" w:eastAsia="Arial" w:hAnsi="Arial" w:cs="Arial"/>
          <w:b/>
          <w:color w:val="3D3D3D"/>
          <w:sz w:val="20"/>
          <w:szCs w:val="20"/>
          <w:shd w:val="clear" w:color="auto" w:fill="FCFCFC"/>
          <w:lang w:val="en-US"/>
        </w:rPr>
        <w:t>Olesia</w:t>
      </w:r>
      <w:proofErr w:type="spellEnd"/>
      <w:r w:rsidRPr="000831D4">
        <w:rPr>
          <w:rFonts w:ascii="Arial" w:eastAsia="Arial" w:hAnsi="Arial" w:cs="Arial"/>
          <w:b/>
          <w:color w:val="3D3D3D"/>
          <w:sz w:val="20"/>
          <w:szCs w:val="20"/>
          <w:shd w:val="clear" w:color="auto" w:fill="FCFCFC"/>
          <w:lang w:val="en-US"/>
        </w:rPr>
        <w:t xml:space="preserve"> </w:t>
      </w:r>
      <w:proofErr w:type="spellStart"/>
      <w:r w:rsidRPr="000831D4">
        <w:rPr>
          <w:rFonts w:ascii="Arial" w:eastAsia="Arial" w:hAnsi="Arial" w:cs="Arial"/>
          <w:b/>
          <w:color w:val="3D3D3D"/>
          <w:sz w:val="20"/>
          <w:szCs w:val="20"/>
          <w:shd w:val="clear" w:color="auto" w:fill="FCFCFC"/>
          <w:lang w:val="en-US"/>
        </w:rPr>
        <w:t>Arkhypska</w:t>
      </w:r>
      <w:proofErr w:type="spellEnd"/>
      <w:r w:rsidRPr="000831D4">
        <w:rPr>
          <w:rFonts w:ascii="Arial" w:eastAsia="Arial" w:hAnsi="Arial" w:cs="Arial"/>
          <w:color w:val="3D3D3D"/>
          <w:sz w:val="20"/>
          <w:szCs w:val="20"/>
          <w:shd w:val="clear" w:color="auto" w:fill="FCFCFC"/>
          <w:lang w:val="en-US"/>
        </w:rPr>
        <w:t xml:space="preserve">, member of the Anticorruption Council at the Head of Kyiv City Administration, expert in governance at Transparency International Ukraine. </w:t>
      </w:r>
    </w:p>
    <w:p w:rsidR="00F078B0" w:rsidRPr="000831D4" w:rsidRDefault="000831D4">
      <w:pPr>
        <w:pStyle w:val="normal"/>
        <w:spacing w:after="280"/>
        <w:rPr>
          <w:lang w:val="en-US"/>
        </w:rPr>
      </w:pPr>
      <w:r w:rsidRPr="000831D4">
        <w:rPr>
          <w:rFonts w:ascii="Arial" w:eastAsia="Arial" w:hAnsi="Arial" w:cs="Arial"/>
          <w:color w:val="3D3D3D"/>
          <w:sz w:val="20"/>
          <w:szCs w:val="20"/>
          <w:shd w:val="clear" w:color="auto" w:fill="FCFCFC"/>
          <w:lang w:val="en-US"/>
        </w:rPr>
        <w:t>In June 2015, Transparency International Ukraine signed a memorandum with Kyiv City Co</w:t>
      </w:r>
      <w:r w:rsidRPr="000831D4">
        <w:rPr>
          <w:rFonts w:ascii="Arial" w:eastAsia="Arial" w:hAnsi="Arial" w:cs="Arial"/>
          <w:color w:val="3D3D3D"/>
          <w:sz w:val="20"/>
          <w:szCs w:val="20"/>
          <w:shd w:val="clear" w:color="auto" w:fill="FCFCFC"/>
          <w:lang w:val="en-US"/>
        </w:rPr>
        <w:t xml:space="preserve">uncil and the Kyiv Investment Agency (KIA) for the purpose of implementing anticorruption policies and </w:t>
      </w:r>
      <w:proofErr w:type="gramStart"/>
      <w:r w:rsidRPr="000831D4">
        <w:rPr>
          <w:rFonts w:ascii="Arial" w:eastAsia="Arial" w:hAnsi="Arial" w:cs="Arial"/>
          <w:color w:val="3D3D3D"/>
          <w:sz w:val="20"/>
          <w:szCs w:val="20"/>
          <w:shd w:val="clear" w:color="auto" w:fill="FCFCFC"/>
          <w:lang w:val="en-US"/>
        </w:rPr>
        <w:t>provide</w:t>
      </w:r>
      <w:proofErr w:type="gramEnd"/>
      <w:r w:rsidRPr="000831D4">
        <w:rPr>
          <w:rFonts w:ascii="Arial" w:eastAsia="Arial" w:hAnsi="Arial" w:cs="Arial"/>
          <w:color w:val="3D3D3D"/>
          <w:sz w:val="20"/>
          <w:szCs w:val="20"/>
          <w:shd w:val="clear" w:color="auto" w:fill="FCFCFC"/>
          <w:lang w:val="en-US"/>
        </w:rPr>
        <w:t xml:space="preserve"> openness of investment process in Kyiv. </w:t>
      </w:r>
    </w:p>
    <w:p w:rsidR="00F078B0" w:rsidRPr="000831D4" w:rsidRDefault="000831D4">
      <w:pPr>
        <w:pStyle w:val="normal"/>
        <w:spacing w:after="280"/>
        <w:rPr>
          <w:lang w:val="en-US"/>
        </w:rPr>
      </w:pPr>
      <w:r w:rsidRPr="000831D4">
        <w:rPr>
          <w:rFonts w:ascii="Arial" w:eastAsia="Arial" w:hAnsi="Arial" w:cs="Arial"/>
          <w:color w:val="3D3D3D"/>
          <w:sz w:val="20"/>
          <w:szCs w:val="20"/>
          <w:shd w:val="clear" w:color="auto" w:fill="FCFCFC"/>
          <w:lang w:val="en-US"/>
        </w:rPr>
        <w:t xml:space="preserve">In the summer of 2015, </w:t>
      </w:r>
      <w:proofErr w:type="spellStart"/>
      <w:r w:rsidRPr="000831D4">
        <w:rPr>
          <w:rFonts w:ascii="Arial" w:eastAsia="Arial" w:hAnsi="Arial" w:cs="Arial"/>
          <w:color w:val="3D3D3D"/>
          <w:sz w:val="20"/>
          <w:szCs w:val="20"/>
          <w:shd w:val="clear" w:color="auto" w:fill="FCFCFC"/>
          <w:lang w:val="en-US"/>
        </w:rPr>
        <w:t>Vitalii</w:t>
      </w:r>
      <w:proofErr w:type="spellEnd"/>
      <w:r w:rsidRPr="000831D4">
        <w:rPr>
          <w:rFonts w:ascii="Arial" w:eastAsia="Arial" w:hAnsi="Arial" w:cs="Arial"/>
          <w:color w:val="3D3D3D"/>
          <w:sz w:val="20"/>
          <w:szCs w:val="20"/>
          <w:shd w:val="clear" w:color="auto" w:fill="FCFCFC"/>
          <w:lang w:val="en-US"/>
        </w:rPr>
        <w:t xml:space="preserve"> </w:t>
      </w:r>
      <w:proofErr w:type="spellStart"/>
      <w:r w:rsidRPr="000831D4">
        <w:rPr>
          <w:rFonts w:ascii="Arial" w:eastAsia="Arial" w:hAnsi="Arial" w:cs="Arial"/>
          <w:color w:val="3D3D3D"/>
          <w:sz w:val="20"/>
          <w:szCs w:val="20"/>
          <w:shd w:val="clear" w:color="auto" w:fill="FCFCFC"/>
          <w:lang w:val="en-US"/>
        </w:rPr>
        <w:t>Klychko</w:t>
      </w:r>
      <w:proofErr w:type="spellEnd"/>
      <w:r w:rsidRPr="000831D4">
        <w:rPr>
          <w:rFonts w:ascii="Arial" w:eastAsia="Arial" w:hAnsi="Arial" w:cs="Arial"/>
          <w:color w:val="3D3D3D"/>
          <w:sz w:val="20"/>
          <w:szCs w:val="20"/>
          <w:shd w:val="clear" w:color="auto" w:fill="FCFCFC"/>
          <w:lang w:val="en-US"/>
        </w:rPr>
        <w:t xml:space="preserve"> decided to conduct a complete audit and restart KIA, engaging pow</w:t>
      </w:r>
      <w:r w:rsidRPr="000831D4">
        <w:rPr>
          <w:rFonts w:ascii="Arial" w:eastAsia="Arial" w:hAnsi="Arial" w:cs="Arial"/>
          <w:color w:val="3D3D3D"/>
          <w:sz w:val="20"/>
          <w:szCs w:val="20"/>
          <w:shd w:val="clear" w:color="auto" w:fill="FCFCFC"/>
          <w:lang w:val="en-US"/>
        </w:rPr>
        <w:t xml:space="preserve">erful consulting organization, namely “Deloitte and </w:t>
      </w:r>
      <w:proofErr w:type="spellStart"/>
      <w:r w:rsidRPr="000831D4">
        <w:rPr>
          <w:rFonts w:ascii="Arial" w:eastAsia="Arial" w:hAnsi="Arial" w:cs="Arial"/>
          <w:color w:val="3D3D3D"/>
          <w:sz w:val="20"/>
          <w:szCs w:val="20"/>
          <w:shd w:val="clear" w:color="auto" w:fill="FCFCFC"/>
          <w:lang w:val="en-US"/>
        </w:rPr>
        <w:t>Touche</w:t>
      </w:r>
      <w:proofErr w:type="spellEnd"/>
      <w:r w:rsidRPr="000831D4">
        <w:rPr>
          <w:rFonts w:ascii="Arial" w:eastAsia="Arial" w:hAnsi="Arial" w:cs="Arial"/>
          <w:color w:val="3D3D3D"/>
          <w:sz w:val="20"/>
          <w:szCs w:val="20"/>
          <w:shd w:val="clear" w:color="auto" w:fill="FCFCFC"/>
          <w:lang w:val="en-US"/>
        </w:rPr>
        <w:t>”, “Ward Howell Ukraine”, “Talent</w:t>
      </w:r>
      <w:r w:rsidRPr="000831D4">
        <w:rPr>
          <w:rFonts w:ascii="Arial" w:eastAsia="Arial" w:hAnsi="Arial" w:cs="Arial"/>
          <w:color w:val="3D3D3D"/>
          <w:sz w:val="20"/>
          <w:szCs w:val="20"/>
          <w:shd w:val="clear" w:color="auto" w:fill="FCFCFC"/>
          <w:lang w:val="en-US"/>
        </w:rPr>
        <w:t xml:space="preserve"> Advisors” and Transparency International Ukraine. Due to the support of the International Renaissance Foundation they organized and conducted an audit, proposed </w:t>
      </w:r>
      <w:r w:rsidRPr="000831D4">
        <w:rPr>
          <w:rFonts w:ascii="Arial" w:eastAsia="Arial" w:hAnsi="Arial" w:cs="Arial"/>
          <w:color w:val="3D3D3D"/>
          <w:sz w:val="20"/>
          <w:szCs w:val="20"/>
          <w:shd w:val="clear" w:color="auto" w:fill="FCFCFC"/>
          <w:lang w:val="en-US"/>
        </w:rPr>
        <w:t xml:space="preserve">new organizational structure and developed the draft activity concepts for KIA. One of the requirements of TI Ukraine from the audit is introduction of procedure for civil independent control over KIA. </w:t>
      </w:r>
    </w:p>
    <w:p w:rsidR="00F078B0" w:rsidRPr="000831D4" w:rsidRDefault="000831D4">
      <w:pPr>
        <w:pStyle w:val="normal"/>
        <w:spacing w:after="280"/>
        <w:rPr>
          <w:lang w:val="en-US"/>
        </w:rPr>
      </w:pPr>
      <w:r w:rsidRPr="000831D4">
        <w:rPr>
          <w:rFonts w:ascii="Arial" w:eastAsia="Arial" w:hAnsi="Arial" w:cs="Arial"/>
          <w:color w:val="3D3D3D"/>
          <w:sz w:val="20"/>
          <w:szCs w:val="20"/>
          <w:shd w:val="clear" w:color="auto" w:fill="FCFCFC"/>
          <w:lang w:val="en-US"/>
        </w:rPr>
        <w:t xml:space="preserve">The results were presented during the meeting of the </w:t>
      </w:r>
      <w:r w:rsidRPr="000831D4">
        <w:rPr>
          <w:rFonts w:ascii="Arial" w:eastAsia="Arial" w:hAnsi="Arial" w:cs="Arial"/>
          <w:color w:val="3D3D3D"/>
          <w:sz w:val="20"/>
          <w:szCs w:val="20"/>
          <w:shd w:val="clear" w:color="auto" w:fill="FCFCFC"/>
          <w:lang w:val="en-US"/>
        </w:rPr>
        <w:t xml:space="preserve">Anticorruption Council at the Head of Kyiv City Administration in December 2015. </w:t>
      </w:r>
    </w:p>
    <w:p w:rsidR="00F078B0" w:rsidRPr="000831D4" w:rsidRDefault="000831D4">
      <w:pPr>
        <w:pStyle w:val="normal"/>
        <w:spacing w:after="280"/>
        <w:rPr>
          <w:lang w:val="en-US"/>
        </w:rPr>
      </w:pPr>
      <w:r w:rsidRPr="000831D4">
        <w:rPr>
          <w:rFonts w:ascii="Arial" w:eastAsia="Arial" w:hAnsi="Arial" w:cs="Arial"/>
          <w:color w:val="3D3D3D"/>
          <w:sz w:val="20"/>
          <w:szCs w:val="20"/>
          <w:shd w:val="clear" w:color="auto" w:fill="FCFCFC"/>
          <w:lang w:val="en-US"/>
        </w:rPr>
        <w:t xml:space="preserve">The Mayor of Kyiv, </w:t>
      </w:r>
      <w:proofErr w:type="spellStart"/>
      <w:r w:rsidRPr="000831D4">
        <w:rPr>
          <w:rFonts w:ascii="Arial" w:eastAsia="Arial" w:hAnsi="Arial" w:cs="Arial"/>
          <w:color w:val="3D3D3D"/>
          <w:sz w:val="20"/>
          <w:szCs w:val="20"/>
          <w:shd w:val="clear" w:color="auto" w:fill="FCFCFC"/>
          <w:lang w:val="en-US"/>
        </w:rPr>
        <w:t>Vitalii</w:t>
      </w:r>
      <w:proofErr w:type="spellEnd"/>
      <w:r w:rsidRPr="000831D4">
        <w:rPr>
          <w:rFonts w:ascii="Arial" w:eastAsia="Arial" w:hAnsi="Arial" w:cs="Arial"/>
          <w:color w:val="3D3D3D"/>
          <w:sz w:val="20"/>
          <w:szCs w:val="20"/>
          <w:shd w:val="clear" w:color="auto" w:fill="FCFCFC"/>
          <w:lang w:val="en-US"/>
        </w:rPr>
        <w:t xml:space="preserve"> </w:t>
      </w:r>
      <w:proofErr w:type="spellStart"/>
      <w:r w:rsidRPr="000831D4">
        <w:rPr>
          <w:rFonts w:ascii="Arial" w:eastAsia="Arial" w:hAnsi="Arial" w:cs="Arial"/>
          <w:color w:val="3D3D3D"/>
          <w:sz w:val="20"/>
          <w:szCs w:val="20"/>
          <w:shd w:val="clear" w:color="auto" w:fill="FCFCFC"/>
          <w:lang w:val="en-US"/>
        </w:rPr>
        <w:t>Klychko</w:t>
      </w:r>
      <w:proofErr w:type="spellEnd"/>
      <w:r w:rsidRPr="000831D4">
        <w:rPr>
          <w:rFonts w:ascii="Arial" w:eastAsia="Arial" w:hAnsi="Arial" w:cs="Arial"/>
          <w:color w:val="3D3D3D"/>
          <w:sz w:val="20"/>
          <w:szCs w:val="20"/>
          <w:shd w:val="clear" w:color="auto" w:fill="FCFCFC"/>
          <w:lang w:val="en-US"/>
        </w:rPr>
        <w:t xml:space="preserve">, met the executive director of Transparency International, </w:t>
      </w:r>
      <w:proofErr w:type="spellStart"/>
      <w:r w:rsidRPr="000831D4">
        <w:rPr>
          <w:rFonts w:ascii="Arial" w:eastAsia="Arial" w:hAnsi="Arial" w:cs="Arial"/>
          <w:color w:val="3D3D3D"/>
          <w:sz w:val="20"/>
          <w:szCs w:val="20"/>
          <w:shd w:val="clear" w:color="auto" w:fill="FCFCFC"/>
          <w:lang w:val="en-US"/>
        </w:rPr>
        <w:t>Kobus</w:t>
      </w:r>
      <w:proofErr w:type="spellEnd"/>
      <w:r w:rsidRPr="000831D4">
        <w:rPr>
          <w:rFonts w:ascii="Arial" w:eastAsia="Arial" w:hAnsi="Arial" w:cs="Arial"/>
          <w:color w:val="3D3D3D"/>
          <w:sz w:val="20"/>
          <w:szCs w:val="20"/>
          <w:shd w:val="clear" w:color="auto" w:fill="FCFCFC"/>
          <w:lang w:val="en-US"/>
        </w:rPr>
        <w:t xml:space="preserve"> de </w:t>
      </w:r>
      <w:proofErr w:type="spellStart"/>
      <w:r w:rsidRPr="000831D4">
        <w:rPr>
          <w:rFonts w:ascii="Arial" w:eastAsia="Arial" w:hAnsi="Arial" w:cs="Arial"/>
          <w:color w:val="3D3D3D"/>
          <w:sz w:val="20"/>
          <w:szCs w:val="20"/>
          <w:shd w:val="clear" w:color="auto" w:fill="FCFCFC"/>
          <w:lang w:val="en-US"/>
        </w:rPr>
        <w:t>Svardt</w:t>
      </w:r>
      <w:proofErr w:type="spellEnd"/>
      <w:r w:rsidRPr="000831D4">
        <w:rPr>
          <w:rFonts w:ascii="Arial" w:eastAsia="Arial" w:hAnsi="Arial" w:cs="Arial"/>
          <w:color w:val="3D3D3D"/>
          <w:sz w:val="20"/>
          <w:szCs w:val="20"/>
          <w:shd w:val="clear" w:color="auto" w:fill="FCFCFC"/>
          <w:lang w:val="en-US"/>
        </w:rPr>
        <w:t xml:space="preserve"> and previously agreed on </w:t>
      </w:r>
      <w:proofErr w:type="spellStart"/>
      <w:r w:rsidRPr="000831D4">
        <w:rPr>
          <w:rFonts w:ascii="Arial" w:eastAsia="Arial" w:hAnsi="Arial" w:cs="Arial"/>
          <w:color w:val="3D3D3D"/>
          <w:sz w:val="20"/>
          <w:szCs w:val="20"/>
          <w:shd w:val="clear" w:color="auto" w:fill="FCFCFC"/>
          <w:lang w:val="en-US"/>
        </w:rPr>
        <w:t>aplan</w:t>
      </w:r>
      <w:proofErr w:type="spellEnd"/>
      <w:r w:rsidRPr="000831D4">
        <w:rPr>
          <w:rFonts w:ascii="Arial" w:eastAsia="Arial" w:hAnsi="Arial" w:cs="Arial"/>
          <w:color w:val="3D3D3D"/>
          <w:sz w:val="20"/>
          <w:szCs w:val="20"/>
          <w:shd w:val="clear" w:color="auto" w:fill="FCFCFC"/>
          <w:lang w:val="en-US"/>
        </w:rPr>
        <w:t xml:space="preserve"> of common anticorruption changes.</w:t>
      </w:r>
      <w:r w:rsidRPr="000831D4">
        <w:rPr>
          <w:rFonts w:ascii="Arial" w:eastAsia="Arial" w:hAnsi="Arial" w:cs="Arial"/>
          <w:color w:val="3D3D3D"/>
          <w:sz w:val="20"/>
          <w:szCs w:val="20"/>
          <w:shd w:val="clear" w:color="auto" w:fill="FCFCFC"/>
          <w:lang w:val="en-US"/>
        </w:rPr>
        <w:t xml:space="preserve"> </w:t>
      </w:r>
    </w:p>
    <w:p w:rsidR="00F078B0" w:rsidRPr="000831D4" w:rsidRDefault="000831D4">
      <w:pPr>
        <w:pStyle w:val="normal"/>
        <w:spacing w:after="280"/>
        <w:rPr>
          <w:lang w:val="en-US"/>
        </w:rPr>
      </w:pPr>
      <w:proofErr w:type="spellStart"/>
      <w:r w:rsidRPr="000831D4">
        <w:rPr>
          <w:rFonts w:ascii="Arial" w:eastAsia="Arial" w:hAnsi="Arial" w:cs="Arial"/>
          <w:color w:val="3D3D3D"/>
          <w:sz w:val="20"/>
          <w:szCs w:val="20"/>
          <w:shd w:val="clear" w:color="auto" w:fill="FCFCFC"/>
          <w:lang w:val="en-US"/>
        </w:rPr>
        <w:t>Klychko’s</w:t>
      </w:r>
      <w:proofErr w:type="spellEnd"/>
      <w:r w:rsidRPr="000831D4">
        <w:rPr>
          <w:rFonts w:ascii="Arial" w:eastAsia="Arial" w:hAnsi="Arial" w:cs="Arial"/>
          <w:color w:val="3D3D3D"/>
          <w:sz w:val="20"/>
          <w:szCs w:val="20"/>
          <w:shd w:val="clear" w:color="auto" w:fill="FCFCFC"/>
          <w:lang w:val="en-US"/>
        </w:rPr>
        <w:t xml:space="preserve"> order as of March 28</w:t>
      </w:r>
      <w:r w:rsidRPr="000831D4">
        <w:rPr>
          <w:rFonts w:ascii="Arial" w:eastAsia="Arial" w:hAnsi="Arial" w:cs="Arial"/>
          <w:color w:val="3D3D3D"/>
          <w:sz w:val="20"/>
          <w:szCs w:val="20"/>
          <w:shd w:val="clear" w:color="auto" w:fill="FCFCFC"/>
          <w:vertAlign w:val="superscript"/>
          <w:lang w:val="en-US"/>
        </w:rPr>
        <w:t>th</w:t>
      </w:r>
      <w:r w:rsidRPr="000831D4">
        <w:rPr>
          <w:rFonts w:ascii="Arial" w:eastAsia="Arial" w:hAnsi="Arial" w:cs="Arial"/>
          <w:color w:val="3D3D3D"/>
          <w:sz w:val="20"/>
          <w:szCs w:val="20"/>
          <w:shd w:val="clear" w:color="auto" w:fill="FCFCFC"/>
          <w:lang w:val="en-US"/>
        </w:rPr>
        <w:t>, 2016 provided the following documents:</w:t>
      </w:r>
    </w:p>
    <w:p w:rsidR="00F078B0" w:rsidRPr="000831D4" w:rsidRDefault="000831D4">
      <w:pPr>
        <w:pStyle w:val="normal"/>
        <w:spacing w:after="280"/>
        <w:rPr>
          <w:lang w:val="en-US"/>
        </w:rPr>
      </w:pPr>
      <w:r w:rsidRPr="000831D4">
        <w:rPr>
          <w:rFonts w:ascii="Arial" w:eastAsia="Arial" w:hAnsi="Arial" w:cs="Arial"/>
          <w:color w:val="3D3D3D"/>
          <w:sz w:val="20"/>
          <w:szCs w:val="20"/>
          <w:shd w:val="clear" w:color="auto" w:fill="FCFCFC"/>
          <w:lang w:val="en-US"/>
        </w:rPr>
        <w:t xml:space="preserve">- </w:t>
      </w:r>
      <w:proofErr w:type="gramStart"/>
      <w:r w:rsidRPr="000831D4">
        <w:rPr>
          <w:rFonts w:ascii="Arial" w:eastAsia="Arial" w:hAnsi="Arial" w:cs="Arial"/>
          <w:color w:val="3D3D3D"/>
          <w:sz w:val="20"/>
          <w:szCs w:val="20"/>
          <w:shd w:val="clear" w:color="auto" w:fill="FCFCFC"/>
          <w:lang w:val="en-US"/>
        </w:rPr>
        <w:t>model</w:t>
      </w:r>
      <w:proofErr w:type="gramEnd"/>
      <w:r w:rsidRPr="000831D4">
        <w:rPr>
          <w:rFonts w:ascii="Arial" w:eastAsia="Arial" w:hAnsi="Arial" w:cs="Arial"/>
          <w:color w:val="3D3D3D"/>
          <w:sz w:val="20"/>
          <w:szCs w:val="20"/>
          <w:shd w:val="clear" w:color="auto" w:fill="FCFCFC"/>
          <w:lang w:val="en-US"/>
        </w:rPr>
        <w:t xml:space="preserve"> of cooperation with investors; </w:t>
      </w:r>
    </w:p>
    <w:p w:rsidR="00F078B0" w:rsidRPr="000831D4" w:rsidRDefault="000831D4">
      <w:pPr>
        <w:pStyle w:val="normal"/>
        <w:spacing w:after="280"/>
        <w:rPr>
          <w:lang w:val="en-US"/>
        </w:rPr>
      </w:pPr>
      <w:r w:rsidRPr="000831D4">
        <w:rPr>
          <w:rFonts w:ascii="Arial" w:eastAsia="Arial" w:hAnsi="Arial" w:cs="Arial"/>
          <w:color w:val="3D3D3D"/>
          <w:sz w:val="20"/>
          <w:szCs w:val="20"/>
          <w:shd w:val="clear" w:color="auto" w:fill="FCFCFC"/>
          <w:lang w:val="en-US"/>
        </w:rPr>
        <w:t xml:space="preserve">- </w:t>
      </w:r>
      <w:proofErr w:type="gramStart"/>
      <w:r w:rsidRPr="000831D4">
        <w:rPr>
          <w:rFonts w:ascii="Arial" w:eastAsia="Arial" w:hAnsi="Arial" w:cs="Arial"/>
          <w:color w:val="3D3D3D"/>
          <w:sz w:val="20"/>
          <w:szCs w:val="20"/>
          <w:shd w:val="clear" w:color="auto" w:fill="FCFCFC"/>
          <w:lang w:val="en-US"/>
        </w:rPr>
        <w:t>procedure</w:t>
      </w:r>
      <w:proofErr w:type="gramEnd"/>
      <w:r w:rsidRPr="000831D4">
        <w:rPr>
          <w:rFonts w:ascii="Arial" w:eastAsia="Arial" w:hAnsi="Arial" w:cs="Arial"/>
          <w:color w:val="3D3D3D"/>
          <w:sz w:val="20"/>
          <w:szCs w:val="20"/>
          <w:shd w:val="clear" w:color="auto" w:fill="FCFCFC"/>
          <w:lang w:val="en-US"/>
        </w:rPr>
        <w:t xml:space="preserve"> of holding an investment competition. Yesterday, the Anticorruption Council at the Head of Kyiv City Administration supported </w:t>
      </w:r>
      <w:proofErr w:type="gramStart"/>
      <w:r w:rsidRPr="000831D4">
        <w:rPr>
          <w:rFonts w:ascii="Arial" w:eastAsia="Arial" w:hAnsi="Arial" w:cs="Arial"/>
          <w:color w:val="3D3D3D"/>
          <w:sz w:val="20"/>
          <w:szCs w:val="20"/>
          <w:shd w:val="clear" w:color="auto" w:fill="FCFCFC"/>
          <w:lang w:val="en-US"/>
        </w:rPr>
        <w:t>the</w:t>
      </w:r>
      <w:r w:rsidRPr="000831D4">
        <w:rPr>
          <w:rFonts w:ascii="Arial" w:eastAsia="Arial" w:hAnsi="Arial" w:cs="Arial"/>
          <w:color w:val="3D3D3D"/>
          <w:sz w:val="20"/>
          <w:szCs w:val="20"/>
          <w:shd w:val="clear" w:color="auto" w:fill="FCFCFC"/>
          <w:lang w:val="en-US"/>
        </w:rPr>
        <w:t xml:space="preserve">  </w:t>
      </w:r>
      <w:proofErr w:type="gramEnd"/>
      <w:r w:rsidR="00F078B0">
        <w:fldChar w:fldCharType="begin"/>
      </w:r>
      <w:r w:rsidR="00F078B0" w:rsidRPr="000831D4">
        <w:rPr>
          <w:lang w:val="en-US"/>
        </w:rPr>
        <w:instrText>HYPERLINK "http://ti-ukraine.org/en/news/oficial/6488.html" \h</w:instrText>
      </w:r>
      <w:r w:rsidR="00F078B0">
        <w:fldChar w:fldCharType="separate"/>
      </w:r>
      <w:r w:rsidRPr="000831D4">
        <w:rPr>
          <w:rFonts w:ascii="Arial" w:eastAsia="Arial" w:hAnsi="Arial" w:cs="Arial"/>
          <w:color w:val="00BD39"/>
          <w:sz w:val="20"/>
          <w:szCs w:val="20"/>
          <w:shd w:val="clear" w:color="auto" w:fill="FCFCFC"/>
          <w:lang w:val="en-US"/>
        </w:rPr>
        <w:t>decision</w:t>
      </w:r>
      <w:r w:rsidR="00F078B0">
        <w:fldChar w:fldCharType="end"/>
      </w:r>
      <w:r w:rsidRPr="000831D4">
        <w:rPr>
          <w:rFonts w:ascii="Arial" w:eastAsia="Arial" w:hAnsi="Arial" w:cs="Arial"/>
          <w:color w:val="3D3D3D"/>
          <w:sz w:val="20"/>
          <w:szCs w:val="20"/>
          <w:shd w:val="clear" w:color="auto" w:fill="FCFCFC"/>
          <w:lang w:val="en-US"/>
        </w:rPr>
        <w:t xml:space="preserve"> of Kyiv City Council “On the Approval of the Provision on investment bids in </w:t>
      </w:r>
      <w:proofErr w:type="spellStart"/>
      <w:r w:rsidRPr="000831D4">
        <w:rPr>
          <w:rFonts w:ascii="Arial" w:eastAsia="Arial" w:hAnsi="Arial" w:cs="Arial"/>
          <w:color w:val="3D3D3D"/>
          <w:sz w:val="20"/>
          <w:szCs w:val="20"/>
          <w:shd w:val="clear" w:color="auto" w:fill="FCFCFC"/>
          <w:lang w:val="en-US"/>
        </w:rPr>
        <w:t>Kyv</w:t>
      </w:r>
      <w:proofErr w:type="spellEnd"/>
      <w:r w:rsidRPr="000831D4">
        <w:rPr>
          <w:rFonts w:ascii="Arial" w:eastAsia="Arial" w:hAnsi="Arial" w:cs="Arial"/>
          <w:color w:val="3D3D3D"/>
          <w:sz w:val="20"/>
          <w:szCs w:val="20"/>
          <w:shd w:val="clear" w:color="auto" w:fill="FCFCFC"/>
          <w:lang w:val="en-US"/>
        </w:rPr>
        <w:t xml:space="preserve">”;  </w:t>
      </w:r>
    </w:p>
    <w:p w:rsidR="00F078B0" w:rsidRPr="000831D4" w:rsidRDefault="000831D4">
      <w:pPr>
        <w:pStyle w:val="normal"/>
        <w:spacing w:after="280"/>
        <w:rPr>
          <w:lang w:val="en-US"/>
        </w:rPr>
      </w:pPr>
      <w:r w:rsidRPr="000831D4">
        <w:rPr>
          <w:rFonts w:ascii="Arial" w:eastAsia="Arial" w:hAnsi="Arial" w:cs="Arial"/>
          <w:color w:val="3D3D3D"/>
          <w:sz w:val="20"/>
          <w:szCs w:val="20"/>
          <w:shd w:val="clear" w:color="auto" w:fill="FCFCFC"/>
          <w:lang w:val="en-US"/>
        </w:rPr>
        <w:t xml:space="preserve">- </w:t>
      </w:r>
      <w:proofErr w:type="gramStart"/>
      <w:r w:rsidRPr="000831D4">
        <w:rPr>
          <w:rFonts w:ascii="Arial" w:eastAsia="Arial" w:hAnsi="Arial" w:cs="Arial"/>
          <w:color w:val="3D3D3D"/>
          <w:sz w:val="20"/>
          <w:szCs w:val="20"/>
          <w:shd w:val="clear" w:color="auto" w:fill="FCFCFC"/>
          <w:lang w:val="en-US"/>
        </w:rPr>
        <w:t>model</w:t>
      </w:r>
      <w:proofErr w:type="gramEnd"/>
      <w:r w:rsidRPr="000831D4">
        <w:rPr>
          <w:rFonts w:ascii="Arial" w:eastAsia="Arial" w:hAnsi="Arial" w:cs="Arial"/>
          <w:color w:val="3D3D3D"/>
          <w:sz w:val="20"/>
          <w:szCs w:val="20"/>
          <w:shd w:val="clear" w:color="auto" w:fill="FCFCFC"/>
          <w:lang w:val="en-US"/>
        </w:rPr>
        <w:t xml:space="preserve"> of reorganized KIA activity;  </w:t>
      </w:r>
    </w:p>
    <w:p w:rsidR="00F078B0" w:rsidRPr="000831D4" w:rsidRDefault="000831D4">
      <w:pPr>
        <w:pStyle w:val="normal"/>
        <w:spacing w:after="280"/>
        <w:rPr>
          <w:lang w:val="en-US"/>
        </w:rPr>
      </w:pPr>
      <w:r w:rsidRPr="000831D4">
        <w:rPr>
          <w:rFonts w:ascii="Arial" w:eastAsia="Arial" w:hAnsi="Arial" w:cs="Arial"/>
          <w:color w:val="3D3D3D"/>
          <w:sz w:val="20"/>
          <w:szCs w:val="20"/>
          <w:shd w:val="clear" w:color="auto" w:fill="FCFCFC"/>
          <w:lang w:val="en-US"/>
        </w:rPr>
        <w:t xml:space="preserve">- </w:t>
      </w:r>
      <w:proofErr w:type="gramStart"/>
      <w:r w:rsidRPr="000831D4">
        <w:rPr>
          <w:rFonts w:ascii="Arial" w:eastAsia="Arial" w:hAnsi="Arial" w:cs="Arial"/>
          <w:color w:val="3D3D3D"/>
          <w:sz w:val="20"/>
          <w:szCs w:val="20"/>
          <w:shd w:val="clear" w:color="auto" w:fill="FCFCFC"/>
          <w:lang w:val="en-US"/>
        </w:rPr>
        <w:t>provision</w:t>
      </w:r>
      <w:proofErr w:type="gramEnd"/>
      <w:r w:rsidRPr="000831D4">
        <w:rPr>
          <w:rFonts w:ascii="Arial" w:eastAsia="Arial" w:hAnsi="Arial" w:cs="Arial"/>
          <w:color w:val="3D3D3D"/>
          <w:sz w:val="20"/>
          <w:szCs w:val="20"/>
          <w:shd w:val="clear" w:color="auto" w:fill="FCFCFC"/>
          <w:lang w:val="en-US"/>
        </w:rPr>
        <w:t xml:space="preserve"> on KIA activity. </w:t>
      </w:r>
    </w:p>
    <w:p w:rsidR="00F078B0" w:rsidRPr="000831D4" w:rsidRDefault="000831D4">
      <w:pPr>
        <w:pStyle w:val="normal"/>
        <w:spacing w:after="280"/>
        <w:rPr>
          <w:lang w:val="en-US"/>
        </w:rPr>
      </w:pPr>
      <w:r w:rsidRPr="000831D4">
        <w:rPr>
          <w:rFonts w:ascii="Arial" w:eastAsia="Arial" w:hAnsi="Arial" w:cs="Arial"/>
          <w:color w:val="3D3D3D"/>
          <w:sz w:val="20"/>
          <w:szCs w:val="20"/>
          <w:shd w:val="clear" w:color="auto" w:fill="FCFCFC"/>
          <w:lang w:val="en-US"/>
        </w:rPr>
        <w:lastRenderedPageBreak/>
        <w:t xml:space="preserve">Ukrainian anticorruption </w:t>
      </w:r>
      <w:r w:rsidR="00F078B0">
        <w:fldChar w:fldCharType="begin"/>
      </w:r>
      <w:r w:rsidR="00F078B0" w:rsidRPr="000831D4">
        <w:rPr>
          <w:lang w:val="en-US"/>
        </w:rPr>
        <w:instrText>HYPERLINK "http://ti-ukraine.org/news/media-about-us/5718.html" \h</w:instrText>
      </w:r>
      <w:r w:rsidR="00F078B0">
        <w:fldChar w:fldCharType="separate"/>
      </w:r>
      <w:r w:rsidRPr="000831D4">
        <w:rPr>
          <w:rFonts w:ascii="Arial" w:eastAsia="Arial" w:hAnsi="Arial" w:cs="Arial"/>
          <w:color w:val="00BD39"/>
          <w:sz w:val="20"/>
          <w:szCs w:val="20"/>
          <w:shd w:val="clear" w:color="auto" w:fill="FCFCFC"/>
          <w:lang w:val="en-US"/>
        </w:rPr>
        <w:t>war</w:t>
      </w:r>
      <w:r w:rsidR="00F078B0">
        <w:fldChar w:fldCharType="end"/>
      </w:r>
      <w:r w:rsidRPr="000831D4">
        <w:rPr>
          <w:rFonts w:ascii="Arial" w:eastAsia="Arial" w:hAnsi="Arial" w:cs="Arial"/>
          <w:color w:val="3D3D3D"/>
          <w:sz w:val="20"/>
          <w:szCs w:val="20"/>
          <w:shd w:val="clear" w:color="auto" w:fill="FCFCFC"/>
          <w:lang w:val="en-US"/>
        </w:rPr>
        <w:t xml:space="preserve"> in the capital city “Investment </w:t>
      </w:r>
      <w:proofErr w:type="gramStart"/>
      <w:r w:rsidRPr="000831D4">
        <w:rPr>
          <w:rFonts w:ascii="Arial" w:eastAsia="Arial" w:hAnsi="Arial" w:cs="Arial"/>
          <w:color w:val="3D3D3D"/>
          <w:sz w:val="20"/>
          <w:szCs w:val="20"/>
          <w:shd w:val="clear" w:color="auto" w:fill="FCFCFC"/>
          <w:lang w:val="en-US"/>
        </w:rPr>
        <w:t>Without</w:t>
      </w:r>
      <w:proofErr w:type="gramEnd"/>
      <w:r w:rsidRPr="000831D4">
        <w:rPr>
          <w:rFonts w:ascii="Arial" w:eastAsia="Arial" w:hAnsi="Arial" w:cs="Arial"/>
          <w:color w:val="3D3D3D"/>
          <w:sz w:val="20"/>
          <w:szCs w:val="20"/>
          <w:shd w:val="clear" w:color="auto" w:fill="FCFCFC"/>
          <w:lang w:val="en-US"/>
        </w:rPr>
        <w:t xml:space="preserve"> Corruption” continues! </w:t>
      </w:r>
    </w:p>
    <w:p w:rsidR="00F078B0" w:rsidRDefault="000831D4">
      <w:pPr>
        <w:pStyle w:val="normal"/>
        <w:spacing w:after="0"/>
      </w:pPr>
      <w:proofErr w:type="spellStart"/>
      <w:r>
        <w:rPr>
          <w:rFonts w:ascii="Arial" w:eastAsia="Arial" w:hAnsi="Arial" w:cs="Arial"/>
          <w:b/>
          <w:color w:val="3D3D3D"/>
          <w:sz w:val="20"/>
          <w:szCs w:val="20"/>
          <w:shd w:val="clear" w:color="auto" w:fill="FCFCFC"/>
        </w:rPr>
        <w:t>Tags</w:t>
      </w:r>
      <w:proofErr w:type="spellEnd"/>
      <w:r>
        <w:rPr>
          <w:rFonts w:ascii="Arial" w:eastAsia="Arial" w:hAnsi="Arial" w:cs="Arial"/>
          <w:b/>
          <w:color w:val="3D3D3D"/>
          <w:sz w:val="20"/>
          <w:szCs w:val="20"/>
          <w:shd w:val="clear" w:color="auto" w:fill="FCFCFC"/>
        </w:rPr>
        <w:t>: </w:t>
      </w:r>
    </w:p>
    <w:p w:rsidR="00F078B0" w:rsidRDefault="00F078B0">
      <w:pPr>
        <w:pStyle w:val="normal"/>
        <w:spacing w:after="0"/>
      </w:pPr>
      <w:hyperlink r:id="rId5">
        <w:r w:rsidR="000831D4">
          <w:rPr>
            <w:rFonts w:ascii="Arial" w:eastAsia="Arial" w:hAnsi="Arial" w:cs="Arial"/>
            <w:color w:val="00BD39"/>
            <w:sz w:val="20"/>
            <w:szCs w:val="20"/>
            <w:shd w:val="clear" w:color="auto" w:fill="FCFCFC"/>
          </w:rPr>
          <w:t>KIA</w:t>
        </w:r>
      </w:hyperlink>
      <w:hyperlink r:id="rId6"/>
    </w:p>
    <w:p w:rsidR="00F078B0" w:rsidRDefault="00F078B0">
      <w:pPr>
        <w:pStyle w:val="normal"/>
      </w:pPr>
      <w:hyperlink r:id="rId7"/>
    </w:p>
    <w:sectPr w:rsidR="00F078B0" w:rsidSect="00F078B0">
      <w:pgSz w:w="11906" w:h="16838"/>
      <w:pgMar w:top="1134" w:right="850" w:bottom="1134"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078B0"/>
    <w:rsid w:val="000831D4"/>
    <w:rsid w:val="00F07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F078B0"/>
    <w:pPr>
      <w:keepNext/>
      <w:keepLines/>
      <w:spacing w:before="100" w:after="100" w:line="240" w:lineRule="auto"/>
      <w:outlineLvl w:val="0"/>
    </w:pPr>
    <w:rPr>
      <w:rFonts w:ascii="Times New Roman" w:eastAsia="Times New Roman" w:hAnsi="Times New Roman" w:cs="Times New Roman"/>
      <w:b/>
      <w:sz w:val="48"/>
      <w:szCs w:val="48"/>
    </w:rPr>
  </w:style>
  <w:style w:type="paragraph" w:styleId="2">
    <w:name w:val="heading 2"/>
    <w:basedOn w:val="normal"/>
    <w:next w:val="normal"/>
    <w:rsid w:val="00F078B0"/>
    <w:pPr>
      <w:keepNext/>
      <w:keepLines/>
      <w:spacing w:before="360" w:after="80"/>
      <w:contextualSpacing/>
      <w:outlineLvl w:val="1"/>
    </w:pPr>
    <w:rPr>
      <w:b/>
      <w:sz w:val="36"/>
      <w:szCs w:val="36"/>
    </w:rPr>
  </w:style>
  <w:style w:type="paragraph" w:styleId="3">
    <w:name w:val="heading 3"/>
    <w:basedOn w:val="normal"/>
    <w:next w:val="normal"/>
    <w:rsid w:val="00F078B0"/>
    <w:pPr>
      <w:keepNext/>
      <w:keepLines/>
      <w:spacing w:before="280" w:after="80"/>
      <w:contextualSpacing/>
      <w:outlineLvl w:val="2"/>
    </w:pPr>
    <w:rPr>
      <w:b/>
      <w:sz w:val="28"/>
      <w:szCs w:val="28"/>
    </w:rPr>
  </w:style>
  <w:style w:type="paragraph" w:styleId="4">
    <w:name w:val="heading 4"/>
    <w:basedOn w:val="normal"/>
    <w:next w:val="normal"/>
    <w:rsid w:val="00F078B0"/>
    <w:pPr>
      <w:keepNext/>
      <w:keepLines/>
      <w:spacing w:before="240" w:after="40"/>
      <w:contextualSpacing/>
      <w:outlineLvl w:val="3"/>
    </w:pPr>
    <w:rPr>
      <w:b/>
      <w:sz w:val="24"/>
      <w:szCs w:val="24"/>
    </w:rPr>
  </w:style>
  <w:style w:type="paragraph" w:styleId="5">
    <w:name w:val="heading 5"/>
    <w:basedOn w:val="normal"/>
    <w:next w:val="normal"/>
    <w:rsid w:val="00F078B0"/>
    <w:pPr>
      <w:keepNext/>
      <w:keepLines/>
      <w:spacing w:before="220" w:after="40"/>
      <w:contextualSpacing/>
      <w:outlineLvl w:val="4"/>
    </w:pPr>
    <w:rPr>
      <w:b/>
    </w:rPr>
  </w:style>
  <w:style w:type="paragraph" w:styleId="6">
    <w:name w:val="heading 6"/>
    <w:basedOn w:val="normal"/>
    <w:next w:val="normal"/>
    <w:rsid w:val="00F078B0"/>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078B0"/>
  </w:style>
  <w:style w:type="table" w:customStyle="1" w:styleId="TableNormal">
    <w:name w:val="Table Normal"/>
    <w:rsid w:val="00F078B0"/>
    <w:tblPr>
      <w:tblCellMar>
        <w:top w:w="0" w:type="dxa"/>
        <w:left w:w="0" w:type="dxa"/>
        <w:bottom w:w="0" w:type="dxa"/>
        <w:right w:w="0" w:type="dxa"/>
      </w:tblCellMar>
    </w:tblPr>
  </w:style>
  <w:style w:type="paragraph" w:styleId="a3">
    <w:name w:val="Title"/>
    <w:basedOn w:val="normal"/>
    <w:next w:val="normal"/>
    <w:rsid w:val="00F078B0"/>
    <w:pPr>
      <w:keepNext/>
      <w:keepLines/>
      <w:spacing w:before="480" w:after="120"/>
      <w:contextualSpacing/>
    </w:pPr>
    <w:rPr>
      <w:b/>
      <w:sz w:val="72"/>
      <w:szCs w:val="72"/>
    </w:rPr>
  </w:style>
  <w:style w:type="paragraph" w:styleId="a4">
    <w:name w:val="Subtitle"/>
    <w:basedOn w:val="normal"/>
    <w:next w:val="normal"/>
    <w:rsid w:val="00F078B0"/>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rsid w:val="00F078B0"/>
    <w:pPr>
      <w:spacing w:line="240" w:lineRule="auto"/>
    </w:pPr>
    <w:rPr>
      <w:sz w:val="20"/>
      <w:szCs w:val="20"/>
    </w:rPr>
  </w:style>
  <w:style w:type="character" w:customStyle="1" w:styleId="a6">
    <w:name w:val="Текст примечания Знак"/>
    <w:basedOn w:val="a0"/>
    <w:link w:val="a5"/>
    <w:uiPriority w:val="99"/>
    <w:semiHidden/>
    <w:rsid w:val="00F078B0"/>
    <w:rPr>
      <w:sz w:val="20"/>
      <w:szCs w:val="20"/>
    </w:rPr>
  </w:style>
  <w:style w:type="character" w:styleId="a7">
    <w:name w:val="annotation reference"/>
    <w:basedOn w:val="a0"/>
    <w:uiPriority w:val="99"/>
    <w:semiHidden/>
    <w:unhideWhenUsed/>
    <w:rsid w:val="00F078B0"/>
    <w:rPr>
      <w:sz w:val="16"/>
      <w:szCs w:val="16"/>
    </w:rPr>
  </w:style>
  <w:style w:type="paragraph" w:styleId="a8">
    <w:name w:val="Balloon Text"/>
    <w:basedOn w:val="a"/>
    <w:link w:val="a9"/>
    <w:uiPriority w:val="99"/>
    <w:semiHidden/>
    <w:unhideWhenUsed/>
    <w:rsid w:val="000831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31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i-ukraine.org/tegy/k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ukraine.org/tegy/kia" TargetMode="External"/><Relationship Id="rId5" Type="http://schemas.openxmlformats.org/officeDocument/2006/relationships/hyperlink" Target="http://ti-ukraine.org/tegy/ki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2495</Characters>
  <Application>Microsoft Office Word</Application>
  <DocSecurity>0</DocSecurity>
  <Lines>20</Lines>
  <Paragraphs>5</Paragraphs>
  <ScaleCrop>false</ScaleCrop>
  <Company>Microsoft</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Оксана</cp:lastModifiedBy>
  <cp:revision>3</cp:revision>
  <dcterms:created xsi:type="dcterms:W3CDTF">2016-11-25T07:30:00Z</dcterms:created>
  <dcterms:modified xsi:type="dcterms:W3CDTF">2016-11-25T07:30:00Z</dcterms:modified>
</cp:coreProperties>
</file>