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07" w:rsidRPr="00C253A6" w:rsidRDefault="001146B4" w:rsidP="008E1F07">
      <w:pPr>
        <w:ind w:left="-567" w:firstLine="284"/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bookmarkStart w:id="0" w:name="_GoBack"/>
      <w:r w:rsidRPr="00C253A6">
        <w:rPr>
          <w:rFonts w:asciiTheme="minorHAnsi" w:hAnsiTheme="minorHAnsi" w:cstheme="minorHAnsi"/>
          <w:sz w:val="24"/>
          <w:szCs w:val="24"/>
          <w:lang w:val="uk-UA"/>
        </w:rPr>
        <w:t>ПРЕС-</w:t>
      </w:r>
      <w:r w:rsidR="0065376D" w:rsidRPr="00C253A6">
        <w:rPr>
          <w:rFonts w:asciiTheme="minorHAnsi" w:hAnsiTheme="minorHAnsi" w:cstheme="minorHAnsi"/>
          <w:sz w:val="24"/>
          <w:szCs w:val="24"/>
          <w:lang w:val="uk-UA"/>
        </w:rPr>
        <w:t>АНОНС</w:t>
      </w:r>
    </w:p>
    <w:p w:rsidR="0065376D" w:rsidRPr="00C253A6" w:rsidRDefault="00135E26" w:rsidP="00EE4B37">
      <w:pPr>
        <w:ind w:left="-567" w:firstLine="284"/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253A6">
        <w:rPr>
          <w:rFonts w:asciiTheme="minorHAnsi" w:hAnsiTheme="minorHAnsi" w:cstheme="minorHAnsi"/>
          <w:sz w:val="24"/>
          <w:szCs w:val="24"/>
          <w:lang w:val="uk-UA"/>
        </w:rPr>
        <w:t>1</w:t>
      </w:r>
      <w:r w:rsidR="0065376D" w:rsidRPr="00C253A6">
        <w:rPr>
          <w:rFonts w:asciiTheme="minorHAnsi" w:hAnsiTheme="minorHAnsi" w:cstheme="minorHAnsi"/>
          <w:sz w:val="24"/>
          <w:szCs w:val="24"/>
          <w:lang w:val="uk-UA"/>
        </w:rPr>
        <w:t>5</w:t>
      </w:r>
      <w:r w:rsidR="001146B4" w:rsidRPr="00C253A6">
        <w:rPr>
          <w:rFonts w:asciiTheme="minorHAnsi" w:hAnsiTheme="minorHAnsi" w:cstheme="minorHAnsi"/>
          <w:sz w:val="24"/>
          <w:szCs w:val="24"/>
          <w:lang w:val="uk-UA"/>
        </w:rPr>
        <w:t>.0</w:t>
      </w:r>
      <w:r w:rsidR="0065376D" w:rsidRPr="00C253A6">
        <w:rPr>
          <w:rFonts w:asciiTheme="minorHAnsi" w:hAnsiTheme="minorHAnsi" w:cstheme="minorHAnsi"/>
          <w:sz w:val="24"/>
          <w:szCs w:val="24"/>
          <w:lang w:val="uk-UA"/>
        </w:rPr>
        <w:t>5</w:t>
      </w:r>
      <w:r w:rsidR="001146B4" w:rsidRPr="00C253A6">
        <w:rPr>
          <w:rFonts w:asciiTheme="minorHAnsi" w:hAnsiTheme="minorHAnsi" w:cstheme="minorHAnsi"/>
          <w:sz w:val="24"/>
          <w:szCs w:val="24"/>
          <w:lang w:val="uk-UA"/>
        </w:rPr>
        <w:t>.2017</w:t>
      </w:r>
    </w:p>
    <w:p w:rsidR="00EE4B37" w:rsidRPr="00C253A6" w:rsidRDefault="00EE4B37" w:rsidP="00EE4B37">
      <w:pPr>
        <w:spacing w:after="0"/>
        <w:ind w:left="-709" w:firstLine="425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253A6">
        <w:rPr>
          <w:rFonts w:asciiTheme="minorHAnsi" w:hAnsiTheme="minorHAnsi" w:cstheme="minorHAnsi"/>
          <w:b/>
          <w:sz w:val="24"/>
          <w:szCs w:val="24"/>
          <w:lang w:val="uk-UA"/>
        </w:rPr>
        <w:t xml:space="preserve">Експерта з урядування ТІ Україна Олесю </w:t>
      </w:r>
      <w:proofErr w:type="spellStart"/>
      <w:r w:rsidRPr="00C253A6">
        <w:rPr>
          <w:rFonts w:asciiTheme="minorHAnsi" w:hAnsiTheme="minorHAnsi" w:cstheme="minorHAnsi"/>
          <w:b/>
          <w:sz w:val="24"/>
          <w:szCs w:val="24"/>
          <w:lang w:val="uk-UA"/>
        </w:rPr>
        <w:t>Архипську</w:t>
      </w:r>
      <w:proofErr w:type="spellEnd"/>
      <w:r w:rsidRPr="00C253A6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:rsidR="00EE4B37" w:rsidRPr="00C253A6" w:rsidRDefault="00EE4B37" w:rsidP="00EE4B37">
      <w:pPr>
        <w:spacing w:after="0"/>
        <w:ind w:left="-709" w:firstLine="425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253A6">
        <w:rPr>
          <w:rFonts w:asciiTheme="minorHAnsi" w:hAnsiTheme="minorHAnsi" w:cstheme="minorHAnsi"/>
          <w:b/>
          <w:sz w:val="24"/>
          <w:szCs w:val="24"/>
          <w:lang w:val="uk-UA"/>
        </w:rPr>
        <w:t>обрали до Координаційної ради Партнерства «Відкритий уряд»</w:t>
      </w:r>
    </w:p>
    <w:p w:rsidR="00EE4B37" w:rsidRPr="00C253A6" w:rsidRDefault="00EE4B37" w:rsidP="00EE4B37">
      <w:pPr>
        <w:spacing w:after="0"/>
        <w:ind w:left="-709" w:firstLine="425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EE4B37" w:rsidRPr="00C253A6" w:rsidRDefault="00EE4B37" w:rsidP="00EE4B37">
      <w:pPr>
        <w:ind w:left="-709" w:firstLine="425"/>
        <w:rPr>
          <w:rFonts w:asciiTheme="minorHAnsi" w:hAnsiTheme="minorHAnsi" w:cstheme="minorHAnsi"/>
          <w:i/>
          <w:sz w:val="24"/>
          <w:szCs w:val="24"/>
          <w:lang w:val="uk-UA"/>
        </w:rPr>
      </w:pPr>
      <w:r w:rsidRPr="00C253A6">
        <w:rPr>
          <w:rFonts w:asciiTheme="minorHAnsi" w:hAnsiTheme="minorHAnsi" w:cstheme="minorHAnsi"/>
          <w:i/>
          <w:sz w:val="24"/>
          <w:szCs w:val="24"/>
          <w:lang w:val="uk-UA"/>
        </w:rPr>
        <w:t xml:space="preserve">Експерта з урядування </w:t>
      </w:r>
      <w:proofErr w:type="spellStart"/>
      <w:r w:rsidRPr="00C253A6">
        <w:rPr>
          <w:rFonts w:asciiTheme="minorHAnsi" w:hAnsiTheme="minorHAnsi" w:cstheme="minorHAnsi"/>
          <w:i/>
          <w:sz w:val="24"/>
          <w:szCs w:val="24"/>
          <w:lang w:val="uk-UA"/>
        </w:rPr>
        <w:t>Transparency</w:t>
      </w:r>
      <w:proofErr w:type="spellEnd"/>
      <w:r w:rsidRPr="00C253A6">
        <w:rPr>
          <w:rFonts w:asciiTheme="minorHAnsi" w:hAnsiTheme="minorHAnsi" w:cstheme="minorHAnsi"/>
          <w:i/>
          <w:sz w:val="24"/>
          <w:szCs w:val="24"/>
          <w:lang w:val="uk-UA"/>
        </w:rPr>
        <w:t xml:space="preserve"> </w:t>
      </w:r>
      <w:proofErr w:type="spellStart"/>
      <w:r w:rsidRPr="00C253A6">
        <w:rPr>
          <w:rFonts w:asciiTheme="minorHAnsi" w:hAnsiTheme="minorHAnsi" w:cstheme="minorHAnsi"/>
          <w:i/>
          <w:sz w:val="24"/>
          <w:szCs w:val="24"/>
          <w:lang w:val="uk-UA"/>
        </w:rPr>
        <w:t>International</w:t>
      </w:r>
      <w:proofErr w:type="spellEnd"/>
      <w:r w:rsidRPr="00C253A6">
        <w:rPr>
          <w:rFonts w:asciiTheme="minorHAnsi" w:hAnsiTheme="minorHAnsi" w:cstheme="minorHAnsi"/>
          <w:i/>
          <w:sz w:val="24"/>
          <w:szCs w:val="24"/>
          <w:lang w:val="uk-UA"/>
        </w:rPr>
        <w:t xml:space="preserve"> Україна </w:t>
      </w:r>
      <w:r w:rsidRPr="00C253A6">
        <w:rPr>
          <w:rFonts w:asciiTheme="minorHAnsi" w:hAnsiTheme="minorHAnsi" w:cstheme="minorHAnsi"/>
          <w:b/>
          <w:i/>
          <w:sz w:val="24"/>
          <w:szCs w:val="24"/>
          <w:lang w:val="uk-UA"/>
        </w:rPr>
        <w:t xml:space="preserve">Олесю </w:t>
      </w:r>
      <w:proofErr w:type="spellStart"/>
      <w:r w:rsidRPr="00C253A6">
        <w:rPr>
          <w:rFonts w:asciiTheme="minorHAnsi" w:hAnsiTheme="minorHAnsi" w:cstheme="minorHAnsi"/>
          <w:b/>
          <w:i/>
          <w:sz w:val="24"/>
          <w:szCs w:val="24"/>
          <w:lang w:val="uk-UA"/>
        </w:rPr>
        <w:t>Архипську</w:t>
      </w:r>
      <w:proofErr w:type="spellEnd"/>
      <w:r w:rsidRPr="00C253A6">
        <w:rPr>
          <w:rFonts w:asciiTheme="minorHAnsi" w:hAnsiTheme="minorHAnsi" w:cstheme="minorHAnsi"/>
          <w:i/>
          <w:sz w:val="24"/>
          <w:szCs w:val="24"/>
          <w:lang w:val="uk-UA"/>
        </w:rPr>
        <w:t xml:space="preserve"> обрали членом Координаційної ради з питань реалізації в Україні Ініціативи «Партнерство «Відкритий уряд» від громадськості.</w:t>
      </w:r>
    </w:p>
    <w:p w:rsidR="00EE4B37" w:rsidRPr="00C253A6" w:rsidRDefault="00EE4B37" w:rsidP="00EE4B37">
      <w:pPr>
        <w:ind w:left="-709" w:firstLine="425"/>
        <w:rPr>
          <w:rFonts w:asciiTheme="minorHAnsi" w:hAnsiTheme="minorHAnsi" w:cstheme="minorHAnsi"/>
          <w:sz w:val="24"/>
          <w:szCs w:val="24"/>
          <w:lang w:val="uk-UA"/>
        </w:rPr>
      </w:pPr>
      <w:r w:rsidRPr="00C253A6">
        <w:rPr>
          <w:rFonts w:asciiTheme="minorHAnsi" w:hAnsiTheme="minorHAnsi" w:cstheme="minorHAnsi"/>
          <w:sz w:val="24"/>
          <w:szCs w:val="24"/>
          <w:lang w:val="uk-UA"/>
        </w:rPr>
        <w:t xml:space="preserve">Серед учасників конкурсу експерт з урядування представництва міжнародної антикорупційної організації </w:t>
      </w:r>
      <w:proofErr w:type="spellStart"/>
      <w:r w:rsidRPr="00C253A6">
        <w:rPr>
          <w:rFonts w:asciiTheme="minorHAnsi" w:hAnsiTheme="minorHAnsi" w:cstheme="minorHAnsi"/>
          <w:sz w:val="24"/>
          <w:szCs w:val="24"/>
          <w:lang w:val="uk-UA"/>
        </w:rPr>
        <w:t>Transparency</w:t>
      </w:r>
      <w:proofErr w:type="spellEnd"/>
      <w:r w:rsidRPr="00C253A6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C253A6">
        <w:rPr>
          <w:rFonts w:asciiTheme="minorHAnsi" w:hAnsiTheme="minorHAnsi" w:cstheme="minorHAnsi"/>
          <w:sz w:val="24"/>
          <w:szCs w:val="24"/>
          <w:lang w:val="uk-UA"/>
        </w:rPr>
        <w:t>International</w:t>
      </w:r>
      <w:proofErr w:type="spellEnd"/>
      <w:r w:rsidRPr="00C253A6">
        <w:rPr>
          <w:rFonts w:asciiTheme="minorHAnsi" w:hAnsiTheme="minorHAnsi" w:cstheme="minorHAnsi"/>
          <w:sz w:val="24"/>
          <w:szCs w:val="24"/>
          <w:lang w:val="uk-UA"/>
        </w:rPr>
        <w:t xml:space="preserve"> в Україні </w:t>
      </w:r>
      <w:r w:rsidRPr="00C253A6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Олеся </w:t>
      </w:r>
      <w:proofErr w:type="spellStart"/>
      <w:r w:rsidRPr="00C253A6">
        <w:rPr>
          <w:rFonts w:asciiTheme="minorHAnsi" w:hAnsiTheme="minorHAnsi" w:cstheme="minorHAnsi"/>
          <w:b/>
          <w:sz w:val="24"/>
          <w:szCs w:val="24"/>
          <w:lang w:val="uk-UA"/>
        </w:rPr>
        <w:t>Архипська</w:t>
      </w:r>
      <w:proofErr w:type="spellEnd"/>
      <w:r w:rsidRPr="00C253A6">
        <w:rPr>
          <w:rFonts w:asciiTheme="minorHAnsi" w:hAnsiTheme="minorHAnsi" w:cstheme="minorHAnsi"/>
          <w:sz w:val="24"/>
          <w:szCs w:val="24"/>
          <w:lang w:val="uk-UA"/>
        </w:rPr>
        <w:t xml:space="preserve"> посіла перше місце й отримала найбільшу кількість балів – 39,5.  Для участі у відборі до Координаційної ради ПВУ кожен із кандидатів подав мотиваційний лист,  ідеї та рекомендації щодо розвитку ПВУ в Україні на найближчі 2 роки й опис попередньої діяльності й реалізованих заходів. </w:t>
      </w:r>
    </w:p>
    <w:p w:rsidR="00530133" w:rsidRPr="00C253A6" w:rsidRDefault="00530133" w:rsidP="00530133">
      <w:pPr>
        <w:ind w:left="-709" w:firstLine="425"/>
        <w:rPr>
          <w:rFonts w:asciiTheme="minorHAnsi" w:hAnsiTheme="minorHAnsi" w:cstheme="minorHAnsi"/>
          <w:sz w:val="24"/>
          <w:szCs w:val="24"/>
          <w:lang w:val="uk-UA"/>
        </w:rPr>
      </w:pPr>
      <w:r w:rsidRPr="00C253A6">
        <w:rPr>
          <w:rFonts w:asciiTheme="minorHAnsi" w:hAnsiTheme="minorHAnsi" w:cstheme="minorHAnsi"/>
          <w:i/>
          <w:sz w:val="24"/>
          <w:szCs w:val="24"/>
          <w:lang w:val="uk-UA"/>
        </w:rPr>
        <w:t xml:space="preserve">«TI Україна активно брала участь в Ініціативі від самого початку її заснування. Для мене особисто участь – це виклик з подальшого становлення взаємодії із впровадження нових відкритих стандартів відповідального партнерства, а також належне професійне впровадження взятих нами, Україною, зобов’язань в рамках національного Плану дій та «Паризької декларації». А ще мрію, щоб Україна стала флагманом транснаціонального партнерства серед країн-учасниць. ТІ Україна як представництво потужного глобального руху </w:t>
      </w:r>
      <w:proofErr w:type="spellStart"/>
      <w:r w:rsidRPr="00C253A6">
        <w:rPr>
          <w:rFonts w:asciiTheme="minorHAnsi" w:hAnsiTheme="minorHAnsi" w:cstheme="minorHAnsi"/>
          <w:i/>
          <w:sz w:val="24"/>
          <w:szCs w:val="24"/>
          <w:lang w:val="uk-UA"/>
        </w:rPr>
        <w:t>Transparency</w:t>
      </w:r>
      <w:proofErr w:type="spellEnd"/>
      <w:r w:rsidRPr="00C253A6">
        <w:rPr>
          <w:rFonts w:asciiTheme="minorHAnsi" w:hAnsiTheme="minorHAnsi" w:cstheme="minorHAnsi"/>
          <w:i/>
          <w:sz w:val="24"/>
          <w:szCs w:val="24"/>
          <w:lang w:val="uk-UA"/>
        </w:rPr>
        <w:t xml:space="preserve"> </w:t>
      </w:r>
      <w:proofErr w:type="spellStart"/>
      <w:r w:rsidRPr="00C253A6">
        <w:rPr>
          <w:rFonts w:asciiTheme="minorHAnsi" w:hAnsiTheme="minorHAnsi" w:cstheme="minorHAnsi"/>
          <w:i/>
          <w:sz w:val="24"/>
          <w:szCs w:val="24"/>
          <w:lang w:val="uk-UA"/>
        </w:rPr>
        <w:t>International</w:t>
      </w:r>
      <w:proofErr w:type="spellEnd"/>
      <w:r w:rsidRPr="00C253A6">
        <w:rPr>
          <w:rFonts w:asciiTheme="minorHAnsi" w:hAnsiTheme="minorHAnsi" w:cstheme="minorHAnsi"/>
          <w:i/>
          <w:sz w:val="24"/>
          <w:szCs w:val="24"/>
          <w:lang w:val="uk-UA"/>
        </w:rPr>
        <w:t xml:space="preserve"> має бути рушієм цих змін»</w:t>
      </w:r>
      <w:r w:rsidRPr="00C253A6">
        <w:rPr>
          <w:rFonts w:asciiTheme="minorHAnsi" w:hAnsiTheme="minorHAnsi" w:cstheme="minorHAnsi"/>
          <w:sz w:val="24"/>
          <w:szCs w:val="24"/>
          <w:lang w:val="uk-UA"/>
        </w:rPr>
        <w:t xml:space="preserve">, - прокоментувала </w:t>
      </w:r>
      <w:r w:rsidRPr="00C253A6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Олеся </w:t>
      </w:r>
      <w:proofErr w:type="spellStart"/>
      <w:r w:rsidRPr="00C253A6">
        <w:rPr>
          <w:rFonts w:asciiTheme="minorHAnsi" w:hAnsiTheme="minorHAnsi" w:cstheme="minorHAnsi"/>
          <w:b/>
          <w:sz w:val="24"/>
          <w:szCs w:val="24"/>
          <w:lang w:val="uk-UA"/>
        </w:rPr>
        <w:t>Архипська</w:t>
      </w:r>
      <w:proofErr w:type="spellEnd"/>
      <w:r w:rsidRPr="00C253A6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:rsidR="00EE4B37" w:rsidRPr="00C253A6" w:rsidRDefault="00EE4B37" w:rsidP="00EE4B37">
      <w:pPr>
        <w:ind w:left="-709" w:firstLine="425"/>
        <w:rPr>
          <w:rFonts w:asciiTheme="minorHAnsi" w:hAnsiTheme="minorHAnsi" w:cstheme="minorHAnsi"/>
          <w:sz w:val="24"/>
          <w:szCs w:val="24"/>
          <w:lang w:val="uk-UA"/>
        </w:rPr>
      </w:pPr>
      <w:r w:rsidRPr="00C253A6">
        <w:rPr>
          <w:rFonts w:asciiTheme="minorHAnsi" w:hAnsiTheme="minorHAnsi" w:cstheme="minorHAnsi"/>
          <w:sz w:val="24"/>
          <w:szCs w:val="24"/>
          <w:lang w:val="uk-UA"/>
        </w:rPr>
        <w:t xml:space="preserve">Найвищі бали отримували ті заявки, що включали чітко сформульовану й аргументовану мотивацію, чому кандидат прагне брати участь у Координаційній раді та наскільки ефективним буде членство для реалізації Ініціативи, а дворічний план дій кандидата був розгорнутим і конкретним. </w:t>
      </w:r>
    </w:p>
    <w:p w:rsidR="00EE4B37" w:rsidRPr="00C253A6" w:rsidRDefault="00EE4B37" w:rsidP="00EE4B37">
      <w:pPr>
        <w:pStyle w:val="ad"/>
        <w:shd w:val="clear" w:color="auto" w:fill="FFFFFF"/>
        <w:spacing w:before="0" w:beforeAutospacing="0" w:after="225" w:afterAutospacing="0"/>
        <w:ind w:left="-709" w:firstLine="425"/>
        <w:jc w:val="both"/>
        <w:rPr>
          <w:rFonts w:asciiTheme="minorHAnsi" w:hAnsiTheme="minorHAnsi" w:cstheme="minorHAnsi"/>
          <w:lang w:val="uk-UA"/>
        </w:rPr>
      </w:pPr>
      <w:r w:rsidRPr="00C253A6">
        <w:rPr>
          <w:rFonts w:asciiTheme="minorHAnsi" w:hAnsiTheme="minorHAnsi" w:cstheme="minorHAnsi"/>
          <w:lang w:val="uk-UA"/>
        </w:rPr>
        <w:t>Оц</w:t>
      </w:r>
      <w:r w:rsidR="009575CC" w:rsidRPr="00C253A6">
        <w:rPr>
          <w:rFonts w:asciiTheme="minorHAnsi" w:hAnsiTheme="minorHAnsi" w:cstheme="minorHAnsi"/>
          <w:lang w:val="uk-UA"/>
        </w:rPr>
        <w:t xml:space="preserve">інювали кандидатів на членство </w:t>
      </w:r>
      <w:r w:rsidRPr="00C253A6">
        <w:rPr>
          <w:rFonts w:asciiTheme="minorHAnsi" w:hAnsiTheme="minorHAnsi" w:cstheme="minorHAnsi"/>
          <w:lang w:val="uk-UA"/>
        </w:rPr>
        <w:t>представники проекту Швейцарського бюро співробітництва «Електронне урядування для підзвітності влади та участі суспільства» (EGAP), неурядової організації «Інститут відкритих урядів» (Республіка Молдова), Програми розвитку ООН в Україні, Міжнародного фонду «Відродження». Конкурс тривав з 30 березня по 8 травня 2017 року.</w:t>
      </w:r>
    </w:p>
    <w:p w:rsidR="00EE4B37" w:rsidRPr="00C253A6" w:rsidRDefault="00EE4B37" w:rsidP="00EE4B37">
      <w:pPr>
        <w:ind w:left="-709" w:firstLine="425"/>
        <w:rPr>
          <w:rFonts w:asciiTheme="minorHAnsi" w:hAnsiTheme="minorHAnsi" w:cstheme="minorHAnsi"/>
          <w:sz w:val="24"/>
          <w:szCs w:val="24"/>
          <w:lang w:val="uk-UA"/>
        </w:rPr>
      </w:pPr>
      <w:r w:rsidRPr="00C253A6">
        <w:rPr>
          <w:rFonts w:asciiTheme="minorHAnsi" w:hAnsiTheme="minorHAnsi" w:cstheme="minorHAnsi"/>
          <w:sz w:val="24"/>
          <w:szCs w:val="24"/>
          <w:lang w:val="uk-UA"/>
        </w:rPr>
        <w:t xml:space="preserve">У лютому 2017 року уряд ухвалив </w:t>
      </w:r>
      <w:hyperlink r:id="rId7" w:history="1">
        <w:r w:rsidRPr="00C253A6">
          <w:rPr>
            <w:rStyle w:val="a7"/>
            <w:rFonts w:asciiTheme="minorHAnsi" w:hAnsiTheme="minorHAnsi" w:cstheme="minorHAnsi"/>
            <w:sz w:val="24"/>
            <w:szCs w:val="24"/>
            <w:lang w:val="uk-UA"/>
          </w:rPr>
          <w:t>зміни</w:t>
        </w:r>
      </w:hyperlink>
      <w:r w:rsidRPr="00C253A6">
        <w:rPr>
          <w:rFonts w:asciiTheme="minorHAnsi" w:hAnsiTheme="minorHAnsi" w:cstheme="minorHAnsi"/>
          <w:sz w:val="24"/>
          <w:szCs w:val="24"/>
          <w:lang w:val="uk-UA"/>
        </w:rPr>
        <w:t>, що удосконалюють процес формування та організацію роботи Координаційної ради. Кількість її членів оптимізували з 40 до 14 – по сім представників від громадськості та виконавчої влади. Окрім того, рада матиме двох співголів – від Кабінету міністрів та громадського сектору. Такий механізм посилить взаємодію між органами виконавчої влади та неурядовими організаціями.</w:t>
      </w:r>
    </w:p>
    <w:p w:rsidR="00EE4B37" w:rsidRPr="00C253A6" w:rsidRDefault="00EE4B37" w:rsidP="00EE4B37">
      <w:pPr>
        <w:pStyle w:val="ad"/>
        <w:spacing w:before="0" w:beforeAutospacing="0" w:after="0" w:afterAutospacing="0"/>
        <w:ind w:left="-709" w:firstLine="425"/>
        <w:jc w:val="both"/>
        <w:textAlignment w:val="baseline"/>
        <w:rPr>
          <w:rStyle w:val="af"/>
          <w:rFonts w:asciiTheme="minorHAnsi" w:hAnsiTheme="minorHAnsi" w:cstheme="minorHAnsi"/>
          <w:bdr w:val="none" w:sz="0" w:space="0" w:color="auto" w:frame="1"/>
          <w:lang w:val="uk-UA"/>
        </w:rPr>
      </w:pPr>
      <w:r w:rsidRPr="00C253A6">
        <w:rPr>
          <w:rStyle w:val="af"/>
          <w:rFonts w:asciiTheme="minorHAnsi" w:hAnsiTheme="minorHAnsi" w:cstheme="minorHAnsi"/>
          <w:bdr w:val="none" w:sz="0" w:space="0" w:color="auto" w:frame="1"/>
          <w:lang w:val="uk-UA"/>
        </w:rPr>
        <w:t>Довідка</w:t>
      </w:r>
    </w:p>
    <w:p w:rsidR="00EE4B37" w:rsidRPr="00C253A6" w:rsidRDefault="00EE4B37" w:rsidP="00EE4B37">
      <w:pPr>
        <w:pStyle w:val="ad"/>
        <w:spacing w:before="0" w:beforeAutospacing="0" w:after="0" w:afterAutospacing="0"/>
        <w:ind w:left="-709" w:firstLine="425"/>
        <w:jc w:val="both"/>
        <w:textAlignment w:val="baseline"/>
        <w:rPr>
          <w:rFonts w:asciiTheme="minorHAnsi" w:hAnsiTheme="minorHAnsi" w:cstheme="minorHAnsi"/>
          <w:lang w:val="uk-UA"/>
        </w:rPr>
      </w:pPr>
    </w:p>
    <w:p w:rsidR="00EE4B37" w:rsidRPr="00C253A6" w:rsidRDefault="00EE4B37" w:rsidP="00EE4B37">
      <w:pPr>
        <w:pStyle w:val="ad"/>
        <w:spacing w:before="0" w:beforeAutospacing="0" w:after="0" w:afterAutospacing="0"/>
        <w:ind w:left="-709" w:firstLine="425"/>
        <w:jc w:val="both"/>
        <w:textAlignment w:val="baseline"/>
        <w:rPr>
          <w:rFonts w:asciiTheme="minorHAnsi" w:hAnsiTheme="minorHAnsi" w:cstheme="minorHAnsi"/>
          <w:lang w:val="uk-UA"/>
        </w:rPr>
      </w:pPr>
      <w:r w:rsidRPr="00C253A6">
        <w:rPr>
          <w:rFonts w:asciiTheme="minorHAnsi" w:hAnsiTheme="minorHAnsi" w:cstheme="minorHAnsi"/>
          <w:lang w:val="uk-UA"/>
        </w:rPr>
        <w:t xml:space="preserve">20 вересня 2011 р. у рамках сесії Генеральної Асамблеї ООН 8 країн-засновниць (Бразилія, Сполучені Штати Америки, Індонезія, Мексика, Норвегія, Філіппіни, Південно-Африканська </w:t>
      </w:r>
      <w:r w:rsidRPr="00C253A6">
        <w:rPr>
          <w:rFonts w:asciiTheme="minorHAnsi" w:hAnsiTheme="minorHAnsi" w:cstheme="minorHAnsi"/>
          <w:lang w:val="uk-UA"/>
        </w:rPr>
        <w:lastRenderedPageBreak/>
        <w:t>Республіка, Сполучене Королівство) започаткували Ініціативу «Партнерство «Відкритий Уряд», підписавши Декларацію Партнерства. Україна приєдналася до Ініціативи у вересні 2011 року. Станом на 1 лютого 2017 р. до Ініціативи приєдналися</w:t>
      </w:r>
      <w:r w:rsidRPr="00C253A6">
        <w:rPr>
          <w:rStyle w:val="apple-converted-space"/>
          <w:rFonts w:asciiTheme="minorHAnsi" w:hAnsiTheme="minorHAnsi" w:cstheme="minorHAnsi"/>
          <w:lang w:val="uk-UA"/>
        </w:rPr>
        <w:t> </w:t>
      </w:r>
      <w:r w:rsidR="00530133" w:rsidRPr="00C253A6">
        <w:rPr>
          <w:rStyle w:val="af"/>
          <w:rFonts w:asciiTheme="minorHAnsi" w:hAnsiTheme="minorHAnsi" w:cstheme="minorHAnsi"/>
          <w:bdr w:val="none" w:sz="0" w:space="0" w:color="auto" w:frame="1"/>
          <w:lang w:val="uk-UA"/>
        </w:rPr>
        <w:t>75 країн.</w:t>
      </w:r>
    </w:p>
    <w:p w:rsidR="0065376D" w:rsidRPr="00C253A6" w:rsidRDefault="0065376D" w:rsidP="0065376D">
      <w:pPr>
        <w:spacing w:after="0" w:line="240" w:lineRule="auto"/>
        <w:ind w:left="-425" w:firstLine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</w:p>
    <w:bookmarkEnd w:id="0"/>
    <w:p w:rsidR="00123038" w:rsidRPr="00C253A6" w:rsidRDefault="00123038" w:rsidP="00530133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123038" w:rsidRPr="00C253A6" w:rsidSect="008E1F07">
      <w:headerReference w:type="default" r:id="rId8"/>
      <w:pgSz w:w="11906" w:h="16838"/>
      <w:pgMar w:top="1134" w:right="849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DC4" w:rsidRDefault="00753DC4" w:rsidP="005351ED">
      <w:pPr>
        <w:spacing w:after="0" w:line="240" w:lineRule="auto"/>
      </w:pPr>
      <w:r>
        <w:separator/>
      </w:r>
    </w:p>
  </w:endnote>
  <w:endnote w:type="continuationSeparator" w:id="0">
    <w:p w:rsidR="00753DC4" w:rsidRDefault="00753DC4" w:rsidP="005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DC4" w:rsidRDefault="00753DC4" w:rsidP="005351ED">
      <w:pPr>
        <w:spacing w:after="0" w:line="240" w:lineRule="auto"/>
      </w:pPr>
      <w:r>
        <w:separator/>
      </w:r>
    </w:p>
  </w:footnote>
  <w:footnote w:type="continuationSeparator" w:id="0">
    <w:p w:rsidR="00753DC4" w:rsidRDefault="00753DC4" w:rsidP="005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ED" w:rsidRPr="005351ED" w:rsidRDefault="005351ED" w:rsidP="005351ED">
    <w:pPr>
      <w:pStyle w:val="a3"/>
      <w:tabs>
        <w:tab w:val="clear" w:pos="9355"/>
        <w:tab w:val="left" w:pos="10065"/>
      </w:tabs>
      <w:ind w:left="-1701" w:right="-710"/>
    </w:pPr>
    <w:r w:rsidRPr="005351ED">
      <w:rPr>
        <w:noProof/>
        <w:lang w:val="uk-UA" w:eastAsia="uk-UA"/>
      </w:rPr>
      <w:drawing>
        <wp:inline distT="0" distB="0" distL="0" distR="0">
          <wp:extent cx="7562850" cy="1372292"/>
          <wp:effectExtent l="0" t="0" r="0" b="0"/>
          <wp:docPr id="12" name="Рисунок 12" descr="C:\Users\ekormyliuk\AppData\Local\Microsoft\Windows\Temporary Internet Files\Content.Outlook\GLA4HRO7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rmyliuk\AppData\Local\Microsoft\Windows\Temporary Internet Files\Content.Outlook\GLA4HRO7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84" cy="1379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BE"/>
    <w:multiLevelType w:val="hybridMultilevel"/>
    <w:tmpl w:val="ACB87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A89"/>
    <w:multiLevelType w:val="hybridMultilevel"/>
    <w:tmpl w:val="961A0A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AE7668D"/>
    <w:multiLevelType w:val="hybridMultilevel"/>
    <w:tmpl w:val="DFC2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1CCC"/>
    <w:multiLevelType w:val="hybridMultilevel"/>
    <w:tmpl w:val="091AAFCC"/>
    <w:lvl w:ilvl="0" w:tplc="3850C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F10C6"/>
    <w:multiLevelType w:val="hybridMultilevel"/>
    <w:tmpl w:val="4408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F27F3"/>
    <w:multiLevelType w:val="hybridMultilevel"/>
    <w:tmpl w:val="8128647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1ED"/>
    <w:rsid w:val="00031BCA"/>
    <w:rsid w:val="000420A4"/>
    <w:rsid w:val="000455CF"/>
    <w:rsid w:val="00055024"/>
    <w:rsid w:val="00056C21"/>
    <w:rsid w:val="000646DD"/>
    <w:rsid w:val="00064835"/>
    <w:rsid w:val="00071297"/>
    <w:rsid w:val="00073E64"/>
    <w:rsid w:val="00083B8D"/>
    <w:rsid w:val="00086F39"/>
    <w:rsid w:val="00093397"/>
    <w:rsid w:val="00093E28"/>
    <w:rsid w:val="000C5CAE"/>
    <w:rsid w:val="000D58CE"/>
    <w:rsid w:val="000D6B0B"/>
    <w:rsid w:val="000E2C69"/>
    <w:rsid w:val="000E6703"/>
    <w:rsid w:val="000F5C2A"/>
    <w:rsid w:val="001146B4"/>
    <w:rsid w:val="0011736D"/>
    <w:rsid w:val="00123038"/>
    <w:rsid w:val="00133813"/>
    <w:rsid w:val="00135E26"/>
    <w:rsid w:val="00140E07"/>
    <w:rsid w:val="001423F9"/>
    <w:rsid w:val="00142FAB"/>
    <w:rsid w:val="001519D6"/>
    <w:rsid w:val="00153446"/>
    <w:rsid w:val="00165A89"/>
    <w:rsid w:val="0017550B"/>
    <w:rsid w:val="00192C98"/>
    <w:rsid w:val="001C4067"/>
    <w:rsid w:val="001D364C"/>
    <w:rsid w:val="001E00E7"/>
    <w:rsid w:val="001F248E"/>
    <w:rsid w:val="001F2646"/>
    <w:rsid w:val="00206899"/>
    <w:rsid w:val="00217957"/>
    <w:rsid w:val="0022335D"/>
    <w:rsid w:val="00227361"/>
    <w:rsid w:val="00233C97"/>
    <w:rsid w:val="00245CF9"/>
    <w:rsid w:val="002511E3"/>
    <w:rsid w:val="00253ABF"/>
    <w:rsid w:val="00283051"/>
    <w:rsid w:val="002A22CE"/>
    <w:rsid w:val="002A3982"/>
    <w:rsid w:val="002A59A2"/>
    <w:rsid w:val="002A5E13"/>
    <w:rsid w:val="002B4EBD"/>
    <w:rsid w:val="002B530C"/>
    <w:rsid w:val="002B5D1B"/>
    <w:rsid w:val="002B6D57"/>
    <w:rsid w:val="002D0891"/>
    <w:rsid w:val="002E15FA"/>
    <w:rsid w:val="002E3936"/>
    <w:rsid w:val="00301A4A"/>
    <w:rsid w:val="0031728A"/>
    <w:rsid w:val="00324669"/>
    <w:rsid w:val="003277F6"/>
    <w:rsid w:val="003308B9"/>
    <w:rsid w:val="00342792"/>
    <w:rsid w:val="00346180"/>
    <w:rsid w:val="00350739"/>
    <w:rsid w:val="003677C5"/>
    <w:rsid w:val="003730D5"/>
    <w:rsid w:val="00382463"/>
    <w:rsid w:val="00387B5E"/>
    <w:rsid w:val="003A6F63"/>
    <w:rsid w:val="003C2556"/>
    <w:rsid w:val="003D195D"/>
    <w:rsid w:val="003F62A6"/>
    <w:rsid w:val="00412029"/>
    <w:rsid w:val="00416842"/>
    <w:rsid w:val="004172F0"/>
    <w:rsid w:val="004203E6"/>
    <w:rsid w:val="004249BE"/>
    <w:rsid w:val="004460C1"/>
    <w:rsid w:val="00446CC8"/>
    <w:rsid w:val="0047043F"/>
    <w:rsid w:val="00472DFC"/>
    <w:rsid w:val="00481C34"/>
    <w:rsid w:val="00482A6D"/>
    <w:rsid w:val="00484863"/>
    <w:rsid w:val="00487916"/>
    <w:rsid w:val="00492EFF"/>
    <w:rsid w:val="004A5B18"/>
    <w:rsid w:val="004B3D17"/>
    <w:rsid w:val="004C3627"/>
    <w:rsid w:val="004E0C04"/>
    <w:rsid w:val="004E172F"/>
    <w:rsid w:val="0051439D"/>
    <w:rsid w:val="00524AB9"/>
    <w:rsid w:val="0052536A"/>
    <w:rsid w:val="00530133"/>
    <w:rsid w:val="005351ED"/>
    <w:rsid w:val="0054194D"/>
    <w:rsid w:val="00543409"/>
    <w:rsid w:val="005443F0"/>
    <w:rsid w:val="00552CCC"/>
    <w:rsid w:val="00556133"/>
    <w:rsid w:val="00572DF9"/>
    <w:rsid w:val="00574910"/>
    <w:rsid w:val="005818E8"/>
    <w:rsid w:val="005A13C3"/>
    <w:rsid w:val="005B0A05"/>
    <w:rsid w:val="005B2FEA"/>
    <w:rsid w:val="005B3758"/>
    <w:rsid w:val="005C4032"/>
    <w:rsid w:val="005D69C7"/>
    <w:rsid w:val="005D7943"/>
    <w:rsid w:val="00620E1F"/>
    <w:rsid w:val="0063678B"/>
    <w:rsid w:val="0065075C"/>
    <w:rsid w:val="0065376D"/>
    <w:rsid w:val="00654B75"/>
    <w:rsid w:val="00662AAD"/>
    <w:rsid w:val="00664DB5"/>
    <w:rsid w:val="00665606"/>
    <w:rsid w:val="00674DC2"/>
    <w:rsid w:val="00681BD3"/>
    <w:rsid w:val="00690053"/>
    <w:rsid w:val="00690408"/>
    <w:rsid w:val="006940BE"/>
    <w:rsid w:val="0069759F"/>
    <w:rsid w:val="006B39CE"/>
    <w:rsid w:val="006D1004"/>
    <w:rsid w:val="006D12EC"/>
    <w:rsid w:val="006D2D49"/>
    <w:rsid w:val="006D664B"/>
    <w:rsid w:val="006D7A8C"/>
    <w:rsid w:val="006F7465"/>
    <w:rsid w:val="0072380F"/>
    <w:rsid w:val="007303F8"/>
    <w:rsid w:val="00733973"/>
    <w:rsid w:val="007357E6"/>
    <w:rsid w:val="00743E32"/>
    <w:rsid w:val="00743E49"/>
    <w:rsid w:val="00745A21"/>
    <w:rsid w:val="00753DC4"/>
    <w:rsid w:val="00783850"/>
    <w:rsid w:val="00791A41"/>
    <w:rsid w:val="007A6C07"/>
    <w:rsid w:val="007A6C5F"/>
    <w:rsid w:val="007B19D2"/>
    <w:rsid w:val="007B3AA4"/>
    <w:rsid w:val="007F3EF8"/>
    <w:rsid w:val="007F622B"/>
    <w:rsid w:val="007F67B8"/>
    <w:rsid w:val="007F69A5"/>
    <w:rsid w:val="00816E4D"/>
    <w:rsid w:val="00823035"/>
    <w:rsid w:val="00823887"/>
    <w:rsid w:val="0083274E"/>
    <w:rsid w:val="008354FB"/>
    <w:rsid w:val="00836F73"/>
    <w:rsid w:val="0085253F"/>
    <w:rsid w:val="00854E28"/>
    <w:rsid w:val="00877A25"/>
    <w:rsid w:val="00885324"/>
    <w:rsid w:val="008A552F"/>
    <w:rsid w:val="008B79DB"/>
    <w:rsid w:val="008C630B"/>
    <w:rsid w:val="008D57D7"/>
    <w:rsid w:val="008D5DAD"/>
    <w:rsid w:val="008E03F2"/>
    <w:rsid w:val="008E1F07"/>
    <w:rsid w:val="008E2C30"/>
    <w:rsid w:val="008F5911"/>
    <w:rsid w:val="00901315"/>
    <w:rsid w:val="009049F6"/>
    <w:rsid w:val="0091263E"/>
    <w:rsid w:val="0092645B"/>
    <w:rsid w:val="00927D22"/>
    <w:rsid w:val="00931B27"/>
    <w:rsid w:val="00935F3D"/>
    <w:rsid w:val="00953F16"/>
    <w:rsid w:val="009575CC"/>
    <w:rsid w:val="00965C52"/>
    <w:rsid w:val="00965F19"/>
    <w:rsid w:val="00970535"/>
    <w:rsid w:val="00986489"/>
    <w:rsid w:val="00990CF9"/>
    <w:rsid w:val="009B0D81"/>
    <w:rsid w:val="009C228B"/>
    <w:rsid w:val="009C5B52"/>
    <w:rsid w:val="009D5F34"/>
    <w:rsid w:val="009F5966"/>
    <w:rsid w:val="00A40188"/>
    <w:rsid w:val="00A41F98"/>
    <w:rsid w:val="00A65B35"/>
    <w:rsid w:val="00A92CE1"/>
    <w:rsid w:val="00AA479F"/>
    <w:rsid w:val="00AA73DA"/>
    <w:rsid w:val="00AB7AB8"/>
    <w:rsid w:val="00AC2684"/>
    <w:rsid w:val="00AD3DDF"/>
    <w:rsid w:val="00AD3DEF"/>
    <w:rsid w:val="00AE390E"/>
    <w:rsid w:val="00AF3F79"/>
    <w:rsid w:val="00AF55E1"/>
    <w:rsid w:val="00B160C0"/>
    <w:rsid w:val="00B20BF5"/>
    <w:rsid w:val="00B23547"/>
    <w:rsid w:val="00B25EBF"/>
    <w:rsid w:val="00B379E0"/>
    <w:rsid w:val="00B6168A"/>
    <w:rsid w:val="00B703F8"/>
    <w:rsid w:val="00B77110"/>
    <w:rsid w:val="00B801DD"/>
    <w:rsid w:val="00B827BF"/>
    <w:rsid w:val="00BC1FAE"/>
    <w:rsid w:val="00BC7B88"/>
    <w:rsid w:val="00BD0295"/>
    <w:rsid w:val="00BD0B74"/>
    <w:rsid w:val="00BE2622"/>
    <w:rsid w:val="00C073E4"/>
    <w:rsid w:val="00C11BF3"/>
    <w:rsid w:val="00C253A6"/>
    <w:rsid w:val="00C272C8"/>
    <w:rsid w:val="00C34C73"/>
    <w:rsid w:val="00C35709"/>
    <w:rsid w:val="00C5444D"/>
    <w:rsid w:val="00C65536"/>
    <w:rsid w:val="00C8302A"/>
    <w:rsid w:val="00C87881"/>
    <w:rsid w:val="00C90D79"/>
    <w:rsid w:val="00C95BE6"/>
    <w:rsid w:val="00CA1362"/>
    <w:rsid w:val="00CB0196"/>
    <w:rsid w:val="00CE01F7"/>
    <w:rsid w:val="00CE133A"/>
    <w:rsid w:val="00CF739E"/>
    <w:rsid w:val="00D00E9C"/>
    <w:rsid w:val="00D06BB7"/>
    <w:rsid w:val="00D0766A"/>
    <w:rsid w:val="00D20E7B"/>
    <w:rsid w:val="00D27B20"/>
    <w:rsid w:val="00D364FE"/>
    <w:rsid w:val="00D435F1"/>
    <w:rsid w:val="00D449C9"/>
    <w:rsid w:val="00D52816"/>
    <w:rsid w:val="00D64E26"/>
    <w:rsid w:val="00D76B88"/>
    <w:rsid w:val="00D93278"/>
    <w:rsid w:val="00D949BF"/>
    <w:rsid w:val="00D979BF"/>
    <w:rsid w:val="00DA67B6"/>
    <w:rsid w:val="00DA6ED2"/>
    <w:rsid w:val="00DA6F5C"/>
    <w:rsid w:val="00DC438E"/>
    <w:rsid w:val="00DC77D1"/>
    <w:rsid w:val="00DD13CF"/>
    <w:rsid w:val="00DE3CC2"/>
    <w:rsid w:val="00DF227C"/>
    <w:rsid w:val="00DF3B30"/>
    <w:rsid w:val="00DF640A"/>
    <w:rsid w:val="00DF6E18"/>
    <w:rsid w:val="00E00C57"/>
    <w:rsid w:val="00E04375"/>
    <w:rsid w:val="00E114BD"/>
    <w:rsid w:val="00E1422A"/>
    <w:rsid w:val="00E20883"/>
    <w:rsid w:val="00E222BB"/>
    <w:rsid w:val="00E24700"/>
    <w:rsid w:val="00E3165A"/>
    <w:rsid w:val="00E3552A"/>
    <w:rsid w:val="00E4043A"/>
    <w:rsid w:val="00E45534"/>
    <w:rsid w:val="00E53CEA"/>
    <w:rsid w:val="00E54F10"/>
    <w:rsid w:val="00E67AF6"/>
    <w:rsid w:val="00E729FC"/>
    <w:rsid w:val="00E8101D"/>
    <w:rsid w:val="00E86CA4"/>
    <w:rsid w:val="00E87124"/>
    <w:rsid w:val="00E94F7C"/>
    <w:rsid w:val="00EA4169"/>
    <w:rsid w:val="00EB2F81"/>
    <w:rsid w:val="00EC233A"/>
    <w:rsid w:val="00ED1390"/>
    <w:rsid w:val="00ED4759"/>
    <w:rsid w:val="00EE4597"/>
    <w:rsid w:val="00EE4B37"/>
    <w:rsid w:val="00EE72BB"/>
    <w:rsid w:val="00EF2FB1"/>
    <w:rsid w:val="00F04851"/>
    <w:rsid w:val="00F321D5"/>
    <w:rsid w:val="00F35331"/>
    <w:rsid w:val="00F4142A"/>
    <w:rsid w:val="00F70380"/>
    <w:rsid w:val="00F719CA"/>
    <w:rsid w:val="00F72918"/>
    <w:rsid w:val="00F85AD4"/>
    <w:rsid w:val="00FA0774"/>
    <w:rsid w:val="00FA3B14"/>
    <w:rsid w:val="00FB0F2B"/>
    <w:rsid w:val="00FB4348"/>
    <w:rsid w:val="00FB4C9F"/>
    <w:rsid w:val="00FC0ABF"/>
    <w:rsid w:val="00FD1086"/>
    <w:rsid w:val="00FD1D25"/>
    <w:rsid w:val="00FE5FBA"/>
    <w:rsid w:val="00FE7F3E"/>
    <w:rsid w:val="00FF316C"/>
    <w:rsid w:val="4BC2DE41"/>
    <w:rsid w:val="657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E30BE"/>
  <w15:docId w15:val="{8F2E1893-3F07-4FD4-8183-C727A34A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C9"/>
    <w:pPr>
      <w:spacing w:after="200" w:line="276" w:lineRule="auto"/>
    </w:pPr>
    <w:rPr>
      <w:rFonts w:ascii="Cambria" w:eastAsia="Cambria" w:hAnsi="Cambria" w:cs="Times New Roman"/>
    </w:rPr>
  </w:style>
  <w:style w:type="paragraph" w:styleId="3">
    <w:name w:val="heading 3"/>
    <w:basedOn w:val="a"/>
    <w:link w:val="30"/>
    <w:uiPriority w:val="9"/>
    <w:qFormat/>
    <w:rsid w:val="00D5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51ED"/>
  </w:style>
  <w:style w:type="paragraph" w:styleId="a5">
    <w:name w:val="footer"/>
    <w:basedOn w:val="a"/>
    <w:link w:val="a6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51ED"/>
  </w:style>
  <w:style w:type="character" w:styleId="a7">
    <w:name w:val="Hyperlink"/>
    <w:uiPriority w:val="99"/>
    <w:rsid w:val="00D449C9"/>
    <w:rPr>
      <w:color w:val="0000FF"/>
      <w:u w:val="single"/>
    </w:rPr>
  </w:style>
  <w:style w:type="character" w:styleId="a8">
    <w:name w:val="Emphasis"/>
    <w:uiPriority w:val="20"/>
    <w:qFormat/>
    <w:rsid w:val="00D449C9"/>
    <w:rPr>
      <w:i/>
      <w:iCs/>
    </w:rPr>
  </w:style>
  <w:style w:type="character" w:styleId="a9">
    <w:name w:val="line number"/>
    <w:basedOn w:val="a0"/>
    <w:rsid w:val="00D449C9"/>
  </w:style>
  <w:style w:type="paragraph" w:styleId="aa">
    <w:name w:val="List Paragraph"/>
    <w:basedOn w:val="a"/>
    <w:uiPriority w:val="34"/>
    <w:qFormat/>
    <w:rsid w:val="009264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BF"/>
    <w:rPr>
      <w:rFonts w:ascii="Tahoma" w:eastAsia="Cambr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2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12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038"/>
  </w:style>
  <w:style w:type="character" w:customStyle="1" w:styleId="textexposedshow">
    <w:name w:val="text_exposed_show"/>
    <w:basedOn w:val="a0"/>
    <w:rsid w:val="00123038"/>
  </w:style>
  <w:style w:type="character" w:customStyle="1" w:styleId="5yl5">
    <w:name w:val="_5yl5"/>
    <w:basedOn w:val="a0"/>
    <w:rsid w:val="00DF640A"/>
  </w:style>
  <w:style w:type="paragraph" w:customStyle="1" w:styleId="xmsonormal">
    <w:name w:val="x_msonormal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msolistparagraph">
    <w:name w:val="x_msolistparagraph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e">
    <w:name w:val="FollowedHyperlink"/>
    <w:basedOn w:val="a0"/>
    <w:uiPriority w:val="99"/>
    <w:semiHidden/>
    <w:unhideWhenUsed/>
    <w:rsid w:val="00524AB9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EE4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7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81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64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43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215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-ukraine.org/news/zapusk-novoho-mekhanizmu-vriaduvannia-partnerstva-vidkrytyi-uri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1874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Kormyliuk</dc:creator>
  <cp:lastModifiedBy>Пользователь Windows</cp:lastModifiedBy>
  <cp:revision>10</cp:revision>
  <dcterms:created xsi:type="dcterms:W3CDTF">2017-05-16T07:30:00Z</dcterms:created>
  <dcterms:modified xsi:type="dcterms:W3CDTF">2017-05-16T09:46:00Z</dcterms:modified>
</cp:coreProperties>
</file>