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E3" w:rsidRDefault="007D4BE3" w:rsidP="00F5156B">
      <w:pPr>
        <w:spacing w:after="0"/>
        <w:rPr>
          <w:rFonts w:cstheme="minorHAnsi"/>
          <w:shd w:val="clear" w:color="auto" w:fill="FFFFFF"/>
        </w:rPr>
      </w:pPr>
    </w:p>
    <w:p w:rsidR="00741A11" w:rsidRPr="00F5156B" w:rsidRDefault="00086079" w:rsidP="00F5156B">
      <w:pPr>
        <w:spacing w:after="0"/>
        <w:rPr>
          <w:rFonts w:cstheme="minorHAnsi"/>
          <w:shd w:val="clear" w:color="auto" w:fill="FFFFFF"/>
          <w:lang w:val="uk-UA"/>
        </w:rPr>
      </w:pPr>
      <w:r w:rsidRPr="00086079">
        <w:rPr>
          <w:rFonts w:cstheme="minorHAnsi"/>
          <w:shd w:val="clear" w:color="auto" w:fill="FFFFFF"/>
        </w:rPr>
        <w:t>04</w:t>
      </w:r>
      <w:r>
        <w:rPr>
          <w:rFonts w:cstheme="minorHAnsi"/>
          <w:shd w:val="clear" w:color="auto" w:fill="FFFFFF"/>
          <w:lang w:val="uk-UA"/>
        </w:rPr>
        <w:t>.04</w:t>
      </w:r>
      <w:r w:rsidR="00F5156B" w:rsidRPr="00F5156B">
        <w:rPr>
          <w:rFonts w:cstheme="minorHAnsi"/>
          <w:shd w:val="clear" w:color="auto" w:fill="FFFFFF"/>
          <w:lang w:val="uk-UA"/>
        </w:rPr>
        <w:t>.2018</w:t>
      </w:r>
    </w:p>
    <w:p w:rsidR="00086079" w:rsidRDefault="00086079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</w:p>
    <w:p w:rsidR="001C4501" w:rsidRDefault="00086079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  <w:r w:rsidRPr="00086079">
        <w:rPr>
          <w:rFonts w:cs="Arial-ItalicMT"/>
          <w:b/>
          <w:iCs/>
          <w:sz w:val="23"/>
          <w:szCs w:val="23"/>
          <w:lang w:val="uk-UA"/>
        </w:rPr>
        <w:t xml:space="preserve">Допомогти чи тиснути, або як досягти максимуму </w:t>
      </w:r>
      <w:r w:rsidR="00043CFB">
        <w:rPr>
          <w:rFonts w:cs="Arial-ItalicMT"/>
          <w:b/>
          <w:iCs/>
          <w:sz w:val="23"/>
          <w:szCs w:val="23"/>
          <w:lang w:val="uk-UA"/>
        </w:rPr>
        <w:t>в</w:t>
      </w:r>
      <w:r w:rsidRPr="00086079">
        <w:rPr>
          <w:rFonts w:cs="Arial-ItalicMT"/>
          <w:b/>
          <w:iCs/>
          <w:sz w:val="23"/>
          <w:szCs w:val="23"/>
          <w:lang w:val="uk-UA"/>
        </w:rPr>
        <w:t xml:space="preserve"> стосунках із владою</w:t>
      </w:r>
      <w:r>
        <w:rPr>
          <w:rFonts w:cs="Arial-ItalicMT"/>
          <w:b/>
          <w:iCs/>
          <w:sz w:val="23"/>
          <w:szCs w:val="23"/>
          <w:lang w:val="uk-UA"/>
        </w:rPr>
        <w:t>.</w:t>
      </w:r>
    </w:p>
    <w:p w:rsidR="00086079" w:rsidRPr="00086079" w:rsidRDefault="00086079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  <w:r>
        <w:rPr>
          <w:rFonts w:cs="Arial-ItalicMT"/>
          <w:b/>
          <w:iCs/>
          <w:sz w:val="23"/>
          <w:szCs w:val="23"/>
          <w:lang w:val="uk-UA"/>
        </w:rPr>
        <w:t>Тренінг у Дніпрі</w:t>
      </w:r>
    </w:p>
    <w:p w:rsidR="00086079" w:rsidRPr="001C4501" w:rsidRDefault="00086079" w:rsidP="001C4501">
      <w:pPr>
        <w:spacing w:after="0"/>
        <w:jc w:val="center"/>
        <w:rPr>
          <w:rFonts w:cs="Arial-ItalicMT"/>
          <w:b/>
          <w:iCs/>
          <w:sz w:val="23"/>
          <w:szCs w:val="23"/>
          <w:lang w:val="uk-UA"/>
        </w:rPr>
      </w:pPr>
    </w:p>
    <w:p w:rsidR="0068062D" w:rsidRPr="0058415B" w:rsidRDefault="00F866E9" w:rsidP="00741A11">
      <w:pPr>
        <w:spacing w:after="0"/>
        <w:jc w:val="both"/>
        <w:rPr>
          <w:rFonts w:cstheme="minorHAnsi"/>
          <w:i/>
          <w:shd w:val="clear" w:color="auto" w:fill="FFFFFF"/>
          <w:lang w:val="uk-UA"/>
        </w:rPr>
      </w:pPr>
      <w:r w:rsidRPr="0058415B">
        <w:rPr>
          <w:rFonts w:cstheme="minorHAnsi"/>
          <w:i/>
          <w:shd w:val="clear" w:color="auto" w:fill="FFFFFF"/>
          <w:lang w:val="uk-UA"/>
        </w:rPr>
        <w:t xml:space="preserve">Українське представництво </w:t>
      </w:r>
      <w:r w:rsidR="00BD7FDE" w:rsidRPr="0058415B">
        <w:rPr>
          <w:rFonts w:cstheme="minorHAnsi"/>
          <w:i/>
          <w:shd w:val="clear" w:color="auto" w:fill="FFFFFF"/>
          <w:lang w:val="uk-UA"/>
        </w:rPr>
        <w:t>глобально</w:t>
      </w:r>
      <w:r w:rsidRPr="0058415B">
        <w:rPr>
          <w:rFonts w:cstheme="minorHAnsi"/>
          <w:i/>
          <w:shd w:val="clear" w:color="auto" w:fill="FFFFFF"/>
          <w:lang w:val="uk-UA"/>
        </w:rPr>
        <w:t xml:space="preserve">ї антикорупційної організації </w:t>
      </w:r>
      <w:proofErr w:type="spellStart"/>
      <w:r w:rsidRPr="0058415B">
        <w:rPr>
          <w:rFonts w:cstheme="minorHAnsi"/>
          <w:i/>
          <w:shd w:val="clear" w:color="auto" w:fill="FFFFFF"/>
          <w:lang w:val="uk-UA"/>
        </w:rPr>
        <w:t>Transparency</w:t>
      </w:r>
      <w:proofErr w:type="spellEnd"/>
      <w:r w:rsidRPr="0058415B">
        <w:rPr>
          <w:rFonts w:cstheme="minorHAnsi"/>
          <w:i/>
          <w:shd w:val="clear" w:color="auto" w:fill="FFFFFF"/>
          <w:lang w:val="uk-UA"/>
        </w:rPr>
        <w:t xml:space="preserve"> </w:t>
      </w:r>
      <w:proofErr w:type="spellStart"/>
      <w:r w:rsidRPr="003B5FB2">
        <w:rPr>
          <w:rFonts w:cstheme="minorHAnsi"/>
          <w:i/>
          <w:shd w:val="clear" w:color="auto" w:fill="FFFFFF"/>
          <w:lang w:val="uk-UA"/>
        </w:rPr>
        <w:t>International</w:t>
      </w:r>
      <w:proofErr w:type="spellEnd"/>
      <w:r w:rsidRPr="003B5FB2">
        <w:rPr>
          <w:rFonts w:cstheme="minorHAnsi"/>
          <w:i/>
          <w:shd w:val="clear" w:color="auto" w:fill="FFFFFF"/>
          <w:lang w:val="uk-UA"/>
        </w:rPr>
        <w:t xml:space="preserve"> </w:t>
      </w:r>
      <w:r w:rsidR="002174FE" w:rsidRPr="003B5FB2">
        <w:rPr>
          <w:rFonts w:cstheme="minorHAnsi"/>
          <w:i/>
          <w:shd w:val="clear" w:color="auto" w:fill="FFFFFF"/>
          <w:lang w:val="uk-UA"/>
        </w:rPr>
        <w:t>18</w:t>
      </w:r>
      <w:r w:rsidR="00BD7FDE" w:rsidRPr="003B5FB2">
        <w:rPr>
          <w:rFonts w:cstheme="minorHAnsi"/>
          <w:i/>
          <w:shd w:val="clear" w:color="auto" w:fill="FFFFFF"/>
          <w:lang w:val="uk-UA"/>
        </w:rPr>
        <w:t xml:space="preserve"> </w:t>
      </w:r>
      <w:r w:rsidR="002174FE" w:rsidRPr="003B5FB2">
        <w:rPr>
          <w:rFonts w:cstheme="minorHAnsi"/>
          <w:i/>
          <w:shd w:val="clear" w:color="auto" w:fill="FFFFFF"/>
          <w:lang w:val="uk-UA"/>
        </w:rPr>
        <w:t>квітня</w:t>
      </w:r>
      <w:r w:rsidR="00BD7FDE" w:rsidRPr="003B5FB2">
        <w:rPr>
          <w:rFonts w:cstheme="minorHAnsi"/>
          <w:i/>
          <w:shd w:val="clear" w:color="auto" w:fill="FFFFFF"/>
          <w:lang w:val="uk-UA"/>
        </w:rPr>
        <w:t xml:space="preserve"> 2018 року</w:t>
      </w:r>
      <w:r w:rsidRPr="0058415B">
        <w:rPr>
          <w:rFonts w:cstheme="minorHAnsi"/>
          <w:i/>
          <w:shd w:val="clear" w:color="auto" w:fill="FFFFFF"/>
          <w:lang w:val="uk-UA"/>
        </w:rPr>
        <w:t xml:space="preserve"> проводить тренінг </w:t>
      </w:r>
      <w:r w:rsidR="00BD7FDE" w:rsidRPr="0058415B">
        <w:rPr>
          <w:rFonts w:cstheme="minorHAnsi"/>
          <w:i/>
          <w:shd w:val="clear" w:color="auto" w:fill="FFFFFF"/>
          <w:lang w:val="uk-UA"/>
        </w:rPr>
        <w:t xml:space="preserve">у </w:t>
      </w:r>
      <w:r w:rsidR="002174FE" w:rsidRPr="0058415B">
        <w:rPr>
          <w:rFonts w:cstheme="minorHAnsi"/>
          <w:i/>
          <w:shd w:val="clear" w:color="auto" w:fill="FFFFFF"/>
          <w:lang w:val="uk-UA"/>
        </w:rPr>
        <w:t>Дніпрі</w:t>
      </w:r>
      <w:r w:rsidRPr="0058415B">
        <w:rPr>
          <w:rFonts w:cstheme="minorHAnsi"/>
          <w:i/>
          <w:shd w:val="clear" w:color="auto" w:fill="FFFFFF"/>
          <w:lang w:val="uk-UA"/>
        </w:rPr>
        <w:t xml:space="preserve"> </w:t>
      </w:r>
      <w:r w:rsidRPr="0058415B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«</w:t>
      </w:r>
      <w:r w:rsidR="0068062D" w:rsidRPr="0058415B">
        <w:rPr>
          <w:rFonts w:cs="Arial-ItalicMT"/>
          <w:b/>
          <w:i/>
          <w:iCs/>
          <w:sz w:val="23"/>
          <w:szCs w:val="23"/>
          <w:lang w:val="uk-UA"/>
        </w:rPr>
        <w:t>Допомогти чи тиснути, або як досягти максимуму у стосунках із владою</w:t>
      </w:r>
      <w:r w:rsidRPr="0058415B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».</w:t>
      </w:r>
      <w:r w:rsidRPr="0058415B">
        <w:rPr>
          <w:rFonts w:cstheme="minorHAnsi"/>
          <w:i/>
          <w:color w:val="000000" w:themeColor="text1"/>
          <w:shd w:val="clear" w:color="auto" w:fill="FFFFFF"/>
          <w:lang w:val="uk-UA"/>
        </w:rPr>
        <w:t xml:space="preserve"> </w:t>
      </w:r>
      <w:r w:rsidRPr="0058415B">
        <w:rPr>
          <w:rFonts w:cstheme="minorHAnsi"/>
          <w:i/>
          <w:shd w:val="clear" w:color="auto" w:fill="FFFFFF"/>
          <w:lang w:val="uk-UA"/>
        </w:rPr>
        <w:t>Під</w:t>
      </w:r>
      <w:r w:rsidR="00BD7FDE" w:rsidRPr="0058415B">
        <w:rPr>
          <w:rFonts w:cstheme="minorHAnsi"/>
          <w:i/>
          <w:shd w:val="clear" w:color="auto" w:fill="FFFFFF"/>
          <w:lang w:val="uk-UA"/>
        </w:rPr>
        <w:t xml:space="preserve"> час заходу учасники дізнаються, </w:t>
      </w:r>
      <w:r w:rsidR="0068062D" w:rsidRPr="0058415B">
        <w:rPr>
          <w:rFonts w:cstheme="minorHAnsi"/>
          <w:i/>
          <w:shd w:val="clear" w:color="auto" w:fill="FFFFFF"/>
          <w:lang w:val="uk-UA"/>
        </w:rPr>
        <w:t xml:space="preserve">як ефективно вибудовувати відносини з владою, планувати успішну </w:t>
      </w:r>
      <w:proofErr w:type="spellStart"/>
      <w:r w:rsidR="0068062D" w:rsidRPr="0058415B">
        <w:rPr>
          <w:rFonts w:cstheme="minorHAnsi"/>
          <w:i/>
          <w:shd w:val="clear" w:color="auto" w:fill="FFFFFF"/>
          <w:lang w:val="uk-UA"/>
        </w:rPr>
        <w:t>адвокаційну</w:t>
      </w:r>
      <w:proofErr w:type="spellEnd"/>
      <w:r w:rsidR="0068062D" w:rsidRPr="0058415B">
        <w:rPr>
          <w:rFonts w:cstheme="minorHAnsi"/>
          <w:i/>
          <w:shd w:val="clear" w:color="auto" w:fill="FFFFFF"/>
          <w:lang w:val="uk-UA"/>
        </w:rPr>
        <w:t xml:space="preserve"> кампанію та форм</w:t>
      </w:r>
      <w:r w:rsidR="00BE4A47" w:rsidRPr="0058415B">
        <w:rPr>
          <w:rFonts w:cstheme="minorHAnsi"/>
          <w:i/>
          <w:shd w:val="clear" w:color="auto" w:fill="FFFFFF"/>
          <w:lang w:val="uk-UA"/>
        </w:rPr>
        <w:t>увати чіткі комунікаційні цілі.</w:t>
      </w:r>
    </w:p>
    <w:p w:rsidR="0068062D" w:rsidRPr="00160CED" w:rsidRDefault="0068062D" w:rsidP="00741A11">
      <w:pPr>
        <w:spacing w:after="0"/>
        <w:jc w:val="both"/>
        <w:rPr>
          <w:rFonts w:cstheme="minorHAnsi"/>
          <w:i/>
          <w:shd w:val="clear" w:color="auto" w:fill="FFFFFF"/>
        </w:rPr>
      </w:pPr>
    </w:p>
    <w:p w:rsidR="00BD7FDE" w:rsidRPr="00CD6BEA" w:rsidRDefault="00CD6BEA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Якщо ви громадський активіст, співпрацюєте з місцевою владою й бажаєте значно покращити результати вашого співро</w:t>
      </w:r>
      <w:r w:rsidR="00031F3D">
        <w:rPr>
          <w:rFonts w:cstheme="minorHAnsi"/>
          <w:shd w:val="clear" w:color="auto" w:fill="FFFFFF"/>
          <w:lang w:val="uk-UA"/>
        </w:rPr>
        <w:t>бітництва, на цьому тренінгу ви зможете отримати</w:t>
      </w:r>
      <w:r>
        <w:rPr>
          <w:rFonts w:cstheme="minorHAnsi"/>
          <w:shd w:val="clear" w:color="auto" w:fill="FFFFFF"/>
          <w:lang w:val="uk-UA"/>
        </w:rPr>
        <w:t xml:space="preserve"> корисні поради. Протягом заходу з учасниками працюватиме виконавчий директор українського представництва глобальної антикорупційної мережі </w:t>
      </w:r>
      <w:r>
        <w:rPr>
          <w:rFonts w:cstheme="minorHAnsi"/>
          <w:shd w:val="clear" w:color="auto" w:fill="FFFFFF"/>
          <w:lang w:val="en-US"/>
        </w:rPr>
        <w:t>Transparency</w:t>
      </w:r>
      <w:r w:rsidRPr="00CD6BEA">
        <w:rPr>
          <w:rFonts w:cstheme="minorHAnsi"/>
          <w:shd w:val="clear" w:color="auto" w:fill="FFFFFF"/>
          <w:lang w:val="uk-UA"/>
        </w:rPr>
        <w:t xml:space="preserve"> </w:t>
      </w:r>
      <w:r>
        <w:rPr>
          <w:rFonts w:cstheme="minorHAnsi"/>
          <w:shd w:val="clear" w:color="auto" w:fill="FFFFFF"/>
          <w:lang w:val="en-US"/>
        </w:rPr>
        <w:t>International</w:t>
      </w:r>
      <w:r w:rsidR="00BE4A47">
        <w:rPr>
          <w:rFonts w:cstheme="minorHAnsi"/>
          <w:shd w:val="clear" w:color="auto" w:fill="FFFFFF"/>
          <w:lang w:val="uk-UA"/>
        </w:rPr>
        <w:t xml:space="preserve"> </w:t>
      </w:r>
      <w:r w:rsidR="00BE4A47" w:rsidRPr="00BE4A47">
        <w:rPr>
          <w:rFonts w:cstheme="minorHAnsi"/>
          <w:b/>
          <w:shd w:val="clear" w:color="auto" w:fill="FFFFFF"/>
          <w:lang w:val="uk-UA"/>
        </w:rPr>
        <w:t xml:space="preserve">Ярослав </w:t>
      </w:r>
      <w:proofErr w:type="spellStart"/>
      <w:r w:rsidR="00BE4A47" w:rsidRPr="00BE4A47">
        <w:rPr>
          <w:rFonts w:cstheme="minorHAnsi"/>
          <w:b/>
          <w:shd w:val="clear" w:color="auto" w:fill="FFFFFF"/>
          <w:lang w:val="uk-UA"/>
        </w:rPr>
        <w:t>Юрчишин</w:t>
      </w:r>
      <w:proofErr w:type="spellEnd"/>
      <w:r w:rsidR="00BE4A47">
        <w:rPr>
          <w:rFonts w:cstheme="minorHAnsi"/>
          <w:shd w:val="clear" w:color="auto" w:fill="FFFFFF"/>
          <w:lang w:val="uk-UA"/>
        </w:rPr>
        <w:t>.</w:t>
      </w:r>
    </w:p>
    <w:p w:rsidR="004F1B39" w:rsidRDefault="004F1B39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1145D3" w:rsidRDefault="006115A5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 xml:space="preserve">Захід триватиме </w:t>
      </w:r>
      <w:r w:rsidR="00F52C1E">
        <w:rPr>
          <w:rFonts w:cstheme="minorHAnsi"/>
          <w:b/>
          <w:shd w:val="clear" w:color="auto" w:fill="FFFFFF"/>
          <w:lang w:val="uk-UA"/>
        </w:rPr>
        <w:t>18</w:t>
      </w:r>
      <w:r w:rsidRPr="006115A5">
        <w:rPr>
          <w:rFonts w:cstheme="minorHAnsi"/>
          <w:b/>
          <w:shd w:val="clear" w:color="auto" w:fill="FFFFFF"/>
          <w:lang w:val="uk-UA"/>
        </w:rPr>
        <w:t xml:space="preserve"> </w:t>
      </w:r>
      <w:r w:rsidR="00F52C1E">
        <w:rPr>
          <w:rFonts w:cstheme="minorHAnsi"/>
          <w:b/>
          <w:shd w:val="clear" w:color="auto" w:fill="FFFFFF"/>
          <w:lang w:val="uk-UA"/>
        </w:rPr>
        <w:t>квітня</w:t>
      </w:r>
      <w:r w:rsidRPr="006115A5">
        <w:rPr>
          <w:rFonts w:cstheme="minorHAnsi"/>
          <w:b/>
          <w:shd w:val="clear" w:color="auto" w:fill="FFFFFF"/>
          <w:lang w:val="uk-UA"/>
        </w:rPr>
        <w:t xml:space="preserve"> з 10.00 до </w:t>
      </w:r>
      <w:r w:rsidR="00BE4A47">
        <w:rPr>
          <w:rFonts w:cstheme="minorHAnsi"/>
          <w:b/>
          <w:shd w:val="clear" w:color="auto" w:fill="FFFFFF"/>
          <w:lang w:val="uk-UA"/>
        </w:rPr>
        <w:t>18</w:t>
      </w:r>
      <w:r w:rsidRPr="006115A5">
        <w:rPr>
          <w:rFonts w:cstheme="minorHAnsi"/>
          <w:b/>
          <w:shd w:val="clear" w:color="auto" w:fill="FFFFFF"/>
          <w:lang w:val="uk-UA"/>
        </w:rPr>
        <w:t>.</w:t>
      </w:r>
      <w:r w:rsidR="00BE4A47">
        <w:rPr>
          <w:rFonts w:cstheme="minorHAnsi"/>
          <w:b/>
          <w:shd w:val="clear" w:color="auto" w:fill="FFFFFF"/>
          <w:lang w:val="uk-UA"/>
        </w:rPr>
        <w:t>0</w:t>
      </w:r>
      <w:r w:rsidRPr="006115A5">
        <w:rPr>
          <w:rFonts w:cstheme="minorHAnsi"/>
          <w:b/>
          <w:shd w:val="clear" w:color="auto" w:fill="FFFFFF"/>
          <w:lang w:val="uk-UA"/>
        </w:rPr>
        <w:t>0</w:t>
      </w:r>
      <w:r>
        <w:rPr>
          <w:rFonts w:cstheme="minorHAnsi"/>
          <w:shd w:val="clear" w:color="auto" w:fill="FFFFFF"/>
          <w:lang w:val="uk-UA"/>
        </w:rPr>
        <w:t xml:space="preserve">. </w:t>
      </w:r>
      <w:r w:rsidRPr="001B5F97">
        <w:rPr>
          <w:rFonts w:cstheme="minorHAnsi"/>
          <w:b/>
          <w:shd w:val="clear" w:color="auto" w:fill="FFFFFF"/>
          <w:lang w:val="uk-UA"/>
        </w:rPr>
        <w:t>Місце проведення</w:t>
      </w:r>
      <w:r w:rsidR="00BE4A47">
        <w:rPr>
          <w:rFonts w:cstheme="minorHAnsi"/>
          <w:shd w:val="clear" w:color="auto" w:fill="FFFFFF"/>
          <w:lang w:val="uk-UA"/>
        </w:rPr>
        <w:t xml:space="preserve"> заходу в місті Дніпро організатори повідомляти додатково.</w:t>
      </w:r>
    </w:p>
    <w:p w:rsidR="001145D3" w:rsidRDefault="001145D3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620C06" w:rsidRPr="00922E7A" w:rsidRDefault="00620C06" w:rsidP="00F92E2A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 w:rsidRPr="00922E7A">
        <w:rPr>
          <w:rFonts w:cstheme="minorHAnsi"/>
          <w:shd w:val="clear" w:color="auto" w:fill="FFFFFF"/>
          <w:lang w:val="uk-UA"/>
        </w:rPr>
        <w:t>У програмі тренінгу:</w:t>
      </w:r>
    </w:p>
    <w:p w:rsidR="00620C06" w:rsidRDefault="005D16B8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 xml:space="preserve">Поняття </w:t>
      </w:r>
      <w:proofErr w:type="spellStart"/>
      <w:r>
        <w:rPr>
          <w:rFonts w:cstheme="minorHAnsi"/>
          <w:shd w:val="clear" w:color="auto" w:fill="FFFFFF"/>
          <w:lang w:val="uk-UA"/>
        </w:rPr>
        <w:t>адвокації</w:t>
      </w:r>
      <w:proofErr w:type="spellEnd"/>
      <w:r>
        <w:rPr>
          <w:rFonts w:cstheme="minorHAnsi"/>
          <w:shd w:val="clear" w:color="auto" w:fill="FFFFFF"/>
          <w:lang w:val="uk-UA"/>
        </w:rPr>
        <w:t>, лобіювання та урядових відносин: практичні приклади;</w:t>
      </w:r>
    </w:p>
    <w:p w:rsidR="006115A5" w:rsidRPr="00922E7A" w:rsidRDefault="00327EDC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 xml:space="preserve">Як сформувати план </w:t>
      </w:r>
      <w:proofErr w:type="spellStart"/>
      <w:r>
        <w:rPr>
          <w:rFonts w:cstheme="minorHAnsi"/>
          <w:shd w:val="clear" w:color="auto" w:fill="FFFFFF"/>
          <w:lang w:val="uk-UA"/>
        </w:rPr>
        <w:t>адвокаційної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 кампанії: проблема, цілі, потрібні ресурси;</w:t>
      </w:r>
    </w:p>
    <w:p w:rsidR="00620C06" w:rsidRPr="00922E7A" w:rsidRDefault="00327EDC" w:rsidP="00620C06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Як обрати ефективний канал комунікації та визначити ключові повідомлення для аудиторій?</w:t>
      </w:r>
    </w:p>
    <w:p w:rsidR="006115A5" w:rsidRPr="006115A5" w:rsidRDefault="00327EDC" w:rsidP="00C326CC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  <w:lang w:val="uk-UA"/>
        </w:rPr>
        <w:t xml:space="preserve">Найпоширеніші помилки </w:t>
      </w:r>
      <w:proofErr w:type="spellStart"/>
      <w:r>
        <w:rPr>
          <w:rFonts w:cstheme="minorHAnsi"/>
          <w:shd w:val="clear" w:color="auto" w:fill="FFFFFF"/>
          <w:lang w:val="uk-UA"/>
        </w:rPr>
        <w:t>адвокаційних</w:t>
      </w:r>
      <w:proofErr w:type="spellEnd"/>
      <w:r>
        <w:rPr>
          <w:rFonts w:cstheme="minorHAnsi"/>
          <w:shd w:val="clear" w:color="auto" w:fill="FFFFFF"/>
          <w:lang w:val="uk-UA"/>
        </w:rPr>
        <w:t xml:space="preserve"> кампаній.</w:t>
      </w:r>
    </w:p>
    <w:p w:rsidR="006115A5" w:rsidRDefault="006115A5" w:rsidP="006115A5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6115A5" w:rsidRPr="00754F17" w:rsidRDefault="006115A5" w:rsidP="006115A5">
      <w:pPr>
        <w:spacing w:after="0"/>
        <w:jc w:val="both"/>
        <w:rPr>
          <w:rFonts w:cstheme="minorHAnsi"/>
          <w:shd w:val="clear" w:color="auto" w:fill="FFFFFF"/>
          <w:lang w:val="uk-UA"/>
        </w:rPr>
      </w:pPr>
      <w:r>
        <w:rPr>
          <w:rFonts w:cstheme="minorHAnsi"/>
          <w:shd w:val="clear" w:color="auto" w:fill="FFFFFF"/>
          <w:lang w:val="uk-UA"/>
        </w:rPr>
        <w:t>Кількість учасників обмежена. Для участі в заході запрошуються представники місцевих громадських організацій</w:t>
      </w:r>
      <w:r w:rsidR="00383D88">
        <w:rPr>
          <w:rFonts w:cstheme="minorHAnsi"/>
          <w:shd w:val="clear" w:color="auto" w:fill="FFFFFF"/>
          <w:lang w:val="uk-UA"/>
        </w:rPr>
        <w:t xml:space="preserve"> </w:t>
      </w:r>
      <w:r w:rsidR="00835309">
        <w:rPr>
          <w:rFonts w:cstheme="minorHAnsi"/>
          <w:shd w:val="clear" w:color="auto" w:fill="FFFFFF"/>
          <w:lang w:val="uk-UA"/>
        </w:rPr>
        <w:t>Дніпра</w:t>
      </w:r>
      <w:r w:rsidR="00383D88">
        <w:rPr>
          <w:rFonts w:cstheme="minorHAnsi"/>
          <w:shd w:val="clear" w:color="auto" w:fill="FFFFFF"/>
          <w:lang w:val="uk-UA"/>
        </w:rPr>
        <w:t xml:space="preserve"> та</w:t>
      </w:r>
      <w:r w:rsidR="00CF7A63">
        <w:rPr>
          <w:rFonts w:cstheme="minorHAnsi"/>
          <w:shd w:val="clear" w:color="auto" w:fill="FFFFFF"/>
          <w:lang w:val="uk-UA"/>
        </w:rPr>
        <w:t xml:space="preserve"> інших</w:t>
      </w:r>
      <w:r w:rsidR="00DA028A">
        <w:rPr>
          <w:rFonts w:cstheme="minorHAnsi"/>
          <w:shd w:val="clear" w:color="auto" w:fill="FFFFFF"/>
          <w:lang w:val="uk-UA"/>
        </w:rPr>
        <w:t xml:space="preserve"> міст Дніпропетровщини</w:t>
      </w:r>
      <w:bookmarkStart w:id="0" w:name="_GoBack"/>
      <w:bookmarkEnd w:id="0"/>
      <w:r>
        <w:rPr>
          <w:rFonts w:cstheme="minorHAnsi"/>
          <w:shd w:val="clear" w:color="auto" w:fill="FFFFFF"/>
          <w:lang w:val="uk-UA"/>
        </w:rPr>
        <w:t xml:space="preserve">. </w:t>
      </w:r>
      <w:r w:rsidR="00383D88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Участь у заході безкоштовна. </w:t>
      </w:r>
      <w:r w:rsidR="00383D88" w:rsidRPr="00C71386">
        <w:rPr>
          <w:rStyle w:val="textexposedshow"/>
          <w:rFonts w:cstheme="minorHAnsi"/>
          <w:lang w:val="uk-UA"/>
        </w:rPr>
        <w:t>Організатори забезпечують харчування та роздаткові інформаційні матеріали.</w:t>
      </w:r>
      <w:r w:rsidR="00383D88">
        <w:rPr>
          <w:rStyle w:val="textexposedshow"/>
          <w:rFonts w:cstheme="minorHAnsi"/>
          <w:lang w:val="uk-UA"/>
        </w:rPr>
        <w:t xml:space="preserve"> </w:t>
      </w:r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Просимо тих, хто бажає взяти участь, </w:t>
      </w:r>
      <w:hyperlink r:id="rId7" w:history="1">
        <w:r w:rsidR="00CF7A63" w:rsidRPr="00754F17">
          <w:rPr>
            <w:rStyle w:val="a3"/>
            <w:rFonts w:cstheme="minorHAnsi"/>
            <w:b/>
            <w:shd w:val="clear" w:color="auto" w:fill="FFFFFF"/>
            <w:lang w:val="uk-UA"/>
          </w:rPr>
          <w:t>зареєструватися</w:t>
        </w:r>
      </w:hyperlink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r w:rsidR="00CF7A63" w:rsidRPr="00CF7A63">
        <w:rPr>
          <w:rStyle w:val="textexposedshow"/>
          <w:rFonts w:cstheme="minorHAnsi"/>
          <w:b/>
          <w:shd w:val="clear" w:color="auto" w:fill="FFFFFF"/>
          <w:lang w:val="uk-UA"/>
        </w:rPr>
        <w:t xml:space="preserve">до 11:00 </w:t>
      </w:r>
      <w:r w:rsidR="00835309">
        <w:rPr>
          <w:rStyle w:val="textexposedshow"/>
          <w:rFonts w:cstheme="minorHAnsi"/>
          <w:b/>
          <w:shd w:val="clear" w:color="auto" w:fill="FFFFFF"/>
          <w:lang w:val="uk-UA"/>
        </w:rPr>
        <w:t>16</w:t>
      </w:r>
      <w:r w:rsidR="00622D3A">
        <w:rPr>
          <w:rStyle w:val="textexposedshow"/>
          <w:rFonts w:cstheme="minorHAnsi"/>
          <w:b/>
          <w:shd w:val="clear" w:color="auto" w:fill="FFFFFF"/>
          <w:lang w:val="uk-UA"/>
        </w:rPr>
        <w:t xml:space="preserve"> квітня</w:t>
      </w:r>
      <w:r w:rsidR="00CF7A63" w:rsidRPr="00CF7A63">
        <w:rPr>
          <w:rStyle w:val="textexposedshow"/>
          <w:rFonts w:cstheme="minorHAnsi"/>
          <w:b/>
          <w:shd w:val="clear" w:color="auto" w:fill="FFFFFF"/>
          <w:lang w:val="uk-UA"/>
        </w:rPr>
        <w:t xml:space="preserve"> 2018 року</w:t>
      </w:r>
      <w:r w:rsidR="00CF7A63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за посиланням:</w:t>
      </w:r>
      <w:r w:rsidR="00CF7A63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8" w:history="1">
        <w:r w:rsidR="00754F17" w:rsidRPr="00695E4F">
          <w:rPr>
            <w:rStyle w:val="a3"/>
          </w:rPr>
          <w:t>http://bit.ly/2q4uyUd</w:t>
        </w:r>
      </w:hyperlink>
      <w:r w:rsidR="00754F17">
        <w:rPr>
          <w:lang w:val="uk-UA"/>
        </w:rPr>
        <w:t xml:space="preserve"> </w:t>
      </w:r>
    </w:p>
    <w:p w:rsidR="00CF7A63" w:rsidRDefault="00CF7A63" w:rsidP="00CF7A63">
      <w:pPr>
        <w:spacing w:after="0"/>
        <w:jc w:val="both"/>
        <w:rPr>
          <w:rFonts w:cstheme="minorHAnsi"/>
          <w:shd w:val="clear" w:color="auto" w:fill="FFFFFF"/>
          <w:lang w:val="uk-UA"/>
        </w:rPr>
      </w:pPr>
    </w:p>
    <w:p w:rsidR="00D07A50" w:rsidRDefault="00F866E9" w:rsidP="00CF7A63">
      <w:pPr>
        <w:spacing w:after="0"/>
        <w:jc w:val="both"/>
        <w:rPr>
          <w:rStyle w:val="textexposedshow"/>
          <w:rFonts w:cstheme="minorHAnsi"/>
          <w:shd w:val="clear" w:color="auto" w:fill="FFFFFF"/>
          <w:lang w:val="uk-UA"/>
        </w:rPr>
      </w:pP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Про успішний відбір вас </w:t>
      </w:r>
      <w:r w:rsidR="00EC2317">
        <w:rPr>
          <w:rStyle w:val="textexposedshow"/>
          <w:rFonts w:cstheme="minorHAnsi"/>
          <w:shd w:val="clear" w:color="auto" w:fill="FFFFFF"/>
          <w:lang w:val="uk-UA"/>
        </w:rPr>
        <w:t>повідомлять організатори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додатково після реєстрації. З п</w:t>
      </w:r>
      <w:r w:rsidR="009522D9">
        <w:rPr>
          <w:rStyle w:val="textexposedshow"/>
          <w:rFonts w:cstheme="minorHAnsi"/>
          <w:shd w:val="clear" w:color="auto" w:fill="FFFFFF"/>
          <w:lang w:val="uk-UA"/>
        </w:rPr>
        <w:t>итаннями щодо заходу звертайтеся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регіонального координатора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ТІ Україна </w:t>
      </w:r>
      <w:r w:rsidR="0012249F" w:rsidRPr="00950F6F">
        <w:rPr>
          <w:rStyle w:val="textexposedshow"/>
          <w:rFonts w:cstheme="minorHAnsi"/>
          <w:b/>
          <w:shd w:val="clear" w:color="auto" w:fill="FFFFFF"/>
          <w:lang w:val="uk-UA"/>
        </w:rPr>
        <w:t xml:space="preserve">Галини </w:t>
      </w:r>
      <w:proofErr w:type="spellStart"/>
      <w:r w:rsidR="0012249F" w:rsidRPr="00950F6F">
        <w:rPr>
          <w:rStyle w:val="textexposedshow"/>
          <w:rFonts w:cstheme="minorHAnsi"/>
          <w:b/>
          <w:shd w:val="clear" w:color="auto" w:fill="FFFFFF"/>
          <w:lang w:val="uk-UA"/>
        </w:rPr>
        <w:t>Скальської</w:t>
      </w:r>
      <w:proofErr w:type="spellEnd"/>
      <w:r w:rsidR="00950F6F">
        <w:rPr>
          <w:rStyle w:val="textexposedshow"/>
          <w:rFonts w:cstheme="minorHAnsi"/>
          <w:shd w:val="clear" w:color="auto" w:fill="FFFFFF"/>
          <w:lang w:val="uk-UA"/>
        </w:rPr>
        <w:t>: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9" w:history="1">
        <w:r w:rsidR="00C326CC" w:rsidRPr="00C63D61">
          <w:rPr>
            <w:rStyle w:val="a3"/>
            <w:rFonts w:cstheme="minorHAnsi"/>
            <w:shd w:val="clear" w:color="auto" w:fill="FFFFFF"/>
            <w:lang w:val="uk-UA"/>
          </w:rPr>
          <w:t>skalska@ti-ukraine.org</w:t>
        </w:r>
      </w:hyperlink>
    </w:p>
    <w:p w:rsidR="00CF7A63" w:rsidRPr="00AD0C83" w:rsidRDefault="00CF7A63" w:rsidP="00CF7A63">
      <w:pPr>
        <w:spacing w:after="0"/>
        <w:jc w:val="both"/>
        <w:rPr>
          <w:rStyle w:val="textexposedshow"/>
          <w:rFonts w:cstheme="minorHAnsi"/>
          <w:shd w:val="clear" w:color="auto" w:fill="FFFFFF"/>
        </w:rPr>
      </w:pPr>
    </w:p>
    <w:p w:rsidR="001C4501" w:rsidRDefault="00CF7A63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</w:pPr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Цей тренінг було розроблено та буде проведено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Transparency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International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Pact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. Зміст цього тренінгу </w:t>
      </w:r>
      <w:r w:rsidR="00983827" w:rsidRPr="00922E7A">
        <w:rPr>
          <w:rFonts w:cstheme="minorHAnsi"/>
          <w:shd w:val="clear" w:color="auto" w:fill="FFFFFF"/>
          <w:lang w:val="uk-UA"/>
        </w:rPr>
        <w:t>–</w:t>
      </w:r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виняткова відповідальність </w:t>
      </w:r>
      <w:proofErr w:type="spellStart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Pact</w:t>
      </w:r>
      <w:proofErr w:type="spellEnd"/>
      <w:r w:rsidRPr="00CF7A6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 xml:space="preserve"> та партнерів з впровадження і не обов'язково відображає погляди Агентства USAID чи Уряду США</w:t>
      </w:r>
      <w:r w:rsidR="00A92FD2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  <w:t>.</w:t>
      </w:r>
    </w:p>
    <w:p w:rsidR="001C4501" w:rsidRDefault="001C4501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uk-UA" w:eastAsia="en-US"/>
        </w:rPr>
      </w:pPr>
    </w:p>
    <w:p w:rsidR="00D07A50" w:rsidRPr="001C4501" w:rsidRDefault="00D07A50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  <w:lang w:val="uk-UA"/>
        </w:rPr>
      </w:pPr>
      <w:r w:rsidRPr="00D07A50">
        <w:rPr>
          <w:rStyle w:val="aa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val="uk-UA"/>
        </w:rPr>
        <w:t>Довідка</w:t>
      </w:r>
    </w:p>
    <w:p w:rsidR="00AD347D" w:rsidRPr="00CF7A63" w:rsidRDefault="00D07A50" w:rsidP="00CF7A63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Україна є </w:t>
      </w:r>
      <w:r w:rsidR="00133D6B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п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редставництвом глобальної антикорупційної неурядової </w:t>
      </w:r>
      <w:proofErr w:type="gram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організації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proofErr w:type="gram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, що має понад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Дізнатися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більше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про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діяльність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організації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можна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  на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сайті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Pr="000F5450">
          <w:rPr>
            <w:rStyle w:val="a3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AD347D" w:rsidRPr="00CF7A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B4" w:rsidRDefault="00D072B4" w:rsidP="00F5156B">
      <w:pPr>
        <w:spacing w:after="0" w:line="240" w:lineRule="auto"/>
      </w:pPr>
      <w:r>
        <w:separator/>
      </w:r>
    </w:p>
  </w:endnote>
  <w:endnote w:type="continuationSeparator" w:id="0">
    <w:p w:rsidR="00D072B4" w:rsidRDefault="00D072B4" w:rsidP="00F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B4" w:rsidRDefault="00D072B4" w:rsidP="00F5156B">
      <w:pPr>
        <w:spacing w:after="0" w:line="240" w:lineRule="auto"/>
      </w:pPr>
      <w:r>
        <w:separator/>
      </w:r>
    </w:p>
  </w:footnote>
  <w:footnote w:type="continuationSeparator" w:id="0">
    <w:p w:rsidR="00D072B4" w:rsidRDefault="00D072B4" w:rsidP="00F5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6B" w:rsidRDefault="00D072B4" w:rsidP="007D4BE3">
    <w:pPr>
      <w:spacing w:after="0" w:line="240" w:lineRule="auto"/>
      <w:ind w:left="5103"/>
      <w:rPr>
        <w:color w:val="00ADEA"/>
        <w:sz w:val="18"/>
        <w:szCs w:val="18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45pt;margin-top:-55pt;width:125.55pt;height:49.65pt;z-index:251663360;mso-position-horizontal-relative:margin;mso-position-vertical-relative:margin">
          <v:imagedata r:id="rId1" o:title="Ukranian_Horizontal_2PMS"/>
          <w10:wrap type="square" anchorx="margin" anchory="margin"/>
        </v:shape>
      </w:pict>
    </w:r>
    <w:r>
      <w:rPr>
        <w:noProof/>
      </w:rPr>
      <w:pict>
        <v:shape id="_x0000_s2049" type="#_x0000_t75" style="position:absolute;left:0;text-align:left;margin-left:361.35pt;margin-top:-58.2pt;width:84pt;height:51pt;z-index:251661312;mso-position-horizontal-relative:margin;mso-position-vertical-relative:margin">
          <v:imagedata r:id="rId2" o:title="Pact new logo with tagline_Partner_page_W350"/>
          <w10:wrap type="square" anchorx="margin" anchory="margin"/>
        </v:shape>
      </w:pict>
    </w:r>
    <w:r w:rsidR="00AD0C8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429DE6" wp14:editId="4AB049D6">
          <wp:simplePos x="0" y="0"/>
          <wp:positionH relativeFrom="margin">
            <wp:align>center</wp:align>
          </wp:positionH>
          <wp:positionV relativeFrom="margin">
            <wp:posOffset>-666750</wp:posOffset>
          </wp:positionV>
          <wp:extent cx="2066925" cy="5359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6B" w:rsidRDefault="007D4BE3" w:rsidP="007D4BE3">
    <w:pPr>
      <w:tabs>
        <w:tab w:val="left" w:pos="1410"/>
      </w:tabs>
      <w:spacing w:after="0" w:line="240" w:lineRule="auto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  <w:lang w:val="uk-UA"/>
      </w:rPr>
      <w:tab/>
    </w:r>
  </w:p>
  <w:p w:rsidR="007D4BE3" w:rsidRPr="00F5156B" w:rsidRDefault="007D4BE3" w:rsidP="007D4BE3">
    <w:pPr>
      <w:tabs>
        <w:tab w:val="left" w:pos="1410"/>
      </w:tabs>
      <w:spacing w:after="0" w:line="240" w:lineRule="auto"/>
      <w:rPr>
        <w:color w:val="00A1DA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5793"/>
    <w:multiLevelType w:val="hybridMultilevel"/>
    <w:tmpl w:val="E79E5160"/>
    <w:lvl w:ilvl="0" w:tplc="70F4DC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9"/>
    <w:rsid w:val="000009C9"/>
    <w:rsid w:val="00031F3D"/>
    <w:rsid w:val="00041AA7"/>
    <w:rsid w:val="00043CFB"/>
    <w:rsid w:val="00045D71"/>
    <w:rsid w:val="00057716"/>
    <w:rsid w:val="00074C61"/>
    <w:rsid w:val="00086079"/>
    <w:rsid w:val="000915B9"/>
    <w:rsid w:val="00096122"/>
    <w:rsid w:val="000A1570"/>
    <w:rsid w:val="000F165B"/>
    <w:rsid w:val="000F5450"/>
    <w:rsid w:val="000F5941"/>
    <w:rsid w:val="00101CA7"/>
    <w:rsid w:val="00103D82"/>
    <w:rsid w:val="001145D3"/>
    <w:rsid w:val="0012249F"/>
    <w:rsid w:val="00133D6B"/>
    <w:rsid w:val="00160CED"/>
    <w:rsid w:val="001646AA"/>
    <w:rsid w:val="00176A2A"/>
    <w:rsid w:val="001B286A"/>
    <w:rsid w:val="001B5F97"/>
    <w:rsid w:val="001C4501"/>
    <w:rsid w:val="001E04BB"/>
    <w:rsid w:val="002174FE"/>
    <w:rsid w:val="002351EE"/>
    <w:rsid w:val="002B12CE"/>
    <w:rsid w:val="00327EDC"/>
    <w:rsid w:val="00383D88"/>
    <w:rsid w:val="00392579"/>
    <w:rsid w:val="003B393A"/>
    <w:rsid w:val="003B5FB2"/>
    <w:rsid w:val="00425FFC"/>
    <w:rsid w:val="00440E95"/>
    <w:rsid w:val="0047125F"/>
    <w:rsid w:val="004771F6"/>
    <w:rsid w:val="004C5AE4"/>
    <w:rsid w:val="004D49E2"/>
    <w:rsid w:val="004F1B39"/>
    <w:rsid w:val="00526972"/>
    <w:rsid w:val="00532844"/>
    <w:rsid w:val="00577F0E"/>
    <w:rsid w:val="00583554"/>
    <w:rsid w:val="0058415B"/>
    <w:rsid w:val="005A32D8"/>
    <w:rsid w:val="005B4DC4"/>
    <w:rsid w:val="005D16B8"/>
    <w:rsid w:val="005F468B"/>
    <w:rsid w:val="00605E88"/>
    <w:rsid w:val="006115A5"/>
    <w:rsid w:val="00620C06"/>
    <w:rsid w:val="00622D3A"/>
    <w:rsid w:val="0062389D"/>
    <w:rsid w:val="00623B9B"/>
    <w:rsid w:val="006460EC"/>
    <w:rsid w:val="006763B6"/>
    <w:rsid w:val="0068062D"/>
    <w:rsid w:val="006A7EAD"/>
    <w:rsid w:val="006B5217"/>
    <w:rsid w:val="006D44FF"/>
    <w:rsid w:val="00700C2A"/>
    <w:rsid w:val="00741A11"/>
    <w:rsid w:val="00754F17"/>
    <w:rsid w:val="007C75AE"/>
    <w:rsid w:val="007D4BE3"/>
    <w:rsid w:val="007E6801"/>
    <w:rsid w:val="0081106A"/>
    <w:rsid w:val="00835309"/>
    <w:rsid w:val="00843653"/>
    <w:rsid w:val="008D0266"/>
    <w:rsid w:val="008E59C1"/>
    <w:rsid w:val="008F0820"/>
    <w:rsid w:val="008F6ED7"/>
    <w:rsid w:val="00922E7A"/>
    <w:rsid w:val="00950F6F"/>
    <w:rsid w:val="009522D9"/>
    <w:rsid w:val="00953A02"/>
    <w:rsid w:val="00983827"/>
    <w:rsid w:val="00992B8F"/>
    <w:rsid w:val="009A7211"/>
    <w:rsid w:val="009F7AAA"/>
    <w:rsid w:val="00A405C6"/>
    <w:rsid w:val="00A51E4E"/>
    <w:rsid w:val="00A64C7D"/>
    <w:rsid w:val="00A92FD2"/>
    <w:rsid w:val="00AD0C83"/>
    <w:rsid w:val="00AD317D"/>
    <w:rsid w:val="00AD347D"/>
    <w:rsid w:val="00AD3DB7"/>
    <w:rsid w:val="00BC5A6E"/>
    <w:rsid w:val="00BD7FDE"/>
    <w:rsid w:val="00BE4A47"/>
    <w:rsid w:val="00C07B2A"/>
    <w:rsid w:val="00C326CC"/>
    <w:rsid w:val="00C42777"/>
    <w:rsid w:val="00C56C8F"/>
    <w:rsid w:val="00C71386"/>
    <w:rsid w:val="00C725C4"/>
    <w:rsid w:val="00C75EDE"/>
    <w:rsid w:val="00C86554"/>
    <w:rsid w:val="00C96632"/>
    <w:rsid w:val="00CD6BEA"/>
    <w:rsid w:val="00CF7A63"/>
    <w:rsid w:val="00D04014"/>
    <w:rsid w:val="00D072B4"/>
    <w:rsid w:val="00D07A50"/>
    <w:rsid w:val="00D370EF"/>
    <w:rsid w:val="00D43A5B"/>
    <w:rsid w:val="00D55A44"/>
    <w:rsid w:val="00D810D6"/>
    <w:rsid w:val="00DA028A"/>
    <w:rsid w:val="00DA4C70"/>
    <w:rsid w:val="00DF4D76"/>
    <w:rsid w:val="00E02394"/>
    <w:rsid w:val="00E472BB"/>
    <w:rsid w:val="00E57B63"/>
    <w:rsid w:val="00EB3BA4"/>
    <w:rsid w:val="00EC2317"/>
    <w:rsid w:val="00ED56C8"/>
    <w:rsid w:val="00EE0E4A"/>
    <w:rsid w:val="00EE1346"/>
    <w:rsid w:val="00F5156B"/>
    <w:rsid w:val="00F52C1E"/>
    <w:rsid w:val="00F5380A"/>
    <w:rsid w:val="00F70D0B"/>
    <w:rsid w:val="00F866E9"/>
    <w:rsid w:val="00F9080F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EBF6AD"/>
  <w15:chartTrackingRefBased/>
  <w15:docId w15:val="{AD217D43-D97C-43B0-AB9B-C6E3C43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6E9"/>
    <w:rPr>
      <w:color w:val="0000FF"/>
      <w:u w:val="single"/>
    </w:rPr>
  </w:style>
  <w:style w:type="character" w:customStyle="1" w:styleId="textexposedshow">
    <w:name w:val="text_exposed_show"/>
    <w:basedOn w:val="a0"/>
    <w:rsid w:val="00F866E9"/>
  </w:style>
  <w:style w:type="paragraph" w:styleId="a4">
    <w:name w:val="List Paragraph"/>
    <w:basedOn w:val="a"/>
    <w:uiPriority w:val="34"/>
    <w:qFormat/>
    <w:rsid w:val="001224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326C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56B"/>
  </w:style>
  <w:style w:type="paragraph" w:styleId="a7">
    <w:name w:val="footer"/>
    <w:basedOn w:val="a"/>
    <w:link w:val="a8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56B"/>
  </w:style>
  <w:style w:type="paragraph" w:styleId="a9">
    <w:name w:val="Normal (Web)"/>
    <w:basedOn w:val="a"/>
    <w:uiPriority w:val="99"/>
    <w:unhideWhenUsed/>
    <w:rsid w:val="00D0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07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4uyU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q4uyU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ti&#8211;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lska@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216</cp:revision>
  <dcterms:created xsi:type="dcterms:W3CDTF">2018-03-01T14:52:00Z</dcterms:created>
  <dcterms:modified xsi:type="dcterms:W3CDTF">2018-04-04T09:36:00Z</dcterms:modified>
</cp:coreProperties>
</file>