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35979" w14:textId="77777777" w:rsidR="0059015D" w:rsidRPr="00C83040" w:rsidRDefault="0059015D" w:rsidP="00E030EA">
      <w:pPr>
        <w:jc w:val="right"/>
        <w:rPr>
          <w:lang w:val="uk-UA"/>
        </w:rPr>
      </w:pPr>
    </w:p>
    <w:p w14:paraId="28BC42C9" w14:textId="77777777" w:rsidR="003E2E93" w:rsidRPr="00C83040" w:rsidRDefault="003E2E93" w:rsidP="00E030EA">
      <w:pPr>
        <w:tabs>
          <w:tab w:val="left" w:pos="1106"/>
        </w:tabs>
        <w:spacing w:line="264" w:lineRule="auto"/>
        <w:ind w:left="-851"/>
        <w:contextualSpacing/>
        <w:jc w:val="right"/>
        <w:rPr>
          <w:rStyle w:val="LineNumber"/>
          <w:rFonts w:asciiTheme="minorHAnsi" w:hAnsiTheme="minorHAnsi" w:cstheme="minorHAnsi"/>
          <w:sz w:val="24"/>
          <w:szCs w:val="24"/>
          <w:lang w:val="uk-UA"/>
        </w:rPr>
      </w:pPr>
      <w:bookmarkStart w:id="0" w:name="_GoBack"/>
      <w:bookmarkEnd w:id="0"/>
      <w:r w:rsidRPr="00C83040">
        <w:rPr>
          <w:rStyle w:val="LineNumber"/>
          <w:rFonts w:asciiTheme="minorHAnsi" w:hAnsiTheme="minorHAnsi" w:cstheme="minorHAnsi"/>
          <w:sz w:val="24"/>
          <w:szCs w:val="24"/>
          <w:lang w:val="uk-UA"/>
        </w:rPr>
        <w:t>ПРЕС-АНОНС</w:t>
      </w:r>
    </w:p>
    <w:p w14:paraId="101B3F7F" w14:textId="336BA351" w:rsidR="003E2E93" w:rsidRPr="002E2DF1" w:rsidRDefault="002E2DF1" w:rsidP="002E2DF1">
      <w:pPr>
        <w:tabs>
          <w:tab w:val="left" w:pos="1106"/>
        </w:tabs>
        <w:spacing w:line="264" w:lineRule="auto"/>
        <w:ind w:left="-851"/>
        <w:contextualSpacing/>
        <w:jc w:val="right"/>
        <w:rPr>
          <w:rStyle w:val="LineNumber"/>
          <w:rFonts w:asciiTheme="minorHAnsi" w:hAnsiTheme="minorHAnsi" w:cstheme="minorHAnsi"/>
          <w:sz w:val="24"/>
          <w:szCs w:val="24"/>
          <w:lang w:val="uk-UA"/>
        </w:rPr>
      </w:pPr>
      <w:r>
        <w:rPr>
          <w:rStyle w:val="LineNumber"/>
          <w:rFonts w:asciiTheme="minorHAnsi" w:hAnsiTheme="minorHAnsi" w:cstheme="minorHAnsi"/>
          <w:sz w:val="24"/>
          <w:szCs w:val="24"/>
          <w:lang w:val="uk-UA"/>
        </w:rPr>
        <w:t>18</w:t>
      </w:r>
      <w:r w:rsidR="00E030EA">
        <w:rPr>
          <w:rStyle w:val="LineNumber"/>
          <w:rFonts w:asciiTheme="minorHAnsi" w:hAnsiTheme="minorHAnsi" w:cstheme="minorHAnsi"/>
          <w:sz w:val="24"/>
          <w:szCs w:val="24"/>
          <w:lang w:val="uk-UA"/>
        </w:rPr>
        <w:t>.06.2018</w:t>
      </w:r>
    </w:p>
    <w:p w14:paraId="005F99AC" w14:textId="6EE26E9F" w:rsidR="00E030EA" w:rsidRPr="00314F2A" w:rsidRDefault="00592CB0" w:rsidP="00314F2A">
      <w:pPr>
        <w:pStyle w:val="CommentText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C8304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Прес-конференція: </w:t>
      </w:r>
      <w:r w:rsidR="00F5640A" w:rsidRPr="00C8304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uk-UA"/>
        </w:rPr>
        <w:t>«</w:t>
      </w:r>
      <w:r w:rsidR="0010672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uk-UA"/>
        </w:rPr>
        <w:t>Строк подачі тендерних пропозицій</w:t>
      </w:r>
      <w:r w:rsidR="002C39E7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для</w:t>
      </w:r>
      <w:r w:rsidR="00E030EA" w:rsidRPr="00E030E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C33D0F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публічної закупівлі </w:t>
      </w:r>
      <w:r w:rsidR="00E030EA" w:rsidRPr="00E030E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на </w:t>
      </w:r>
      <w:r w:rsidR="00FE2C1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uk-UA"/>
        </w:rPr>
        <w:t>надання</w:t>
      </w:r>
      <w:r w:rsidR="00E030EA" w:rsidRPr="00E030E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послуг незалежного</w:t>
      </w:r>
      <w:r w:rsidR="00FE2C1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міжнародного</w:t>
      </w:r>
      <w:r w:rsidR="00E030EA" w:rsidRPr="00E030E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аудиту </w:t>
      </w:r>
      <w:proofErr w:type="spellStart"/>
      <w:r w:rsidR="00B018E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uk-UA"/>
        </w:rPr>
        <w:t>Укроборонпрому</w:t>
      </w:r>
      <w:proofErr w:type="spellEnd"/>
      <w:r w:rsidR="00E030EA" w:rsidRPr="00E030E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завершився. Що далі?</w:t>
      </w:r>
      <w:r w:rsidR="00F5640A" w:rsidRPr="00C8304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uk-UA"/>
        </w:rPr>
        <w:t>»</w:t>
      </w:r>
    </w:p>
    <w:p w14:paraId="6E97073D" w14:textId="77777777" w:rsidR="00E030EA" w:rsidRPr="00314F2A" w:rsidRDefault="00E030EA" w:rsidP="00314F2A">
      <w:pPr>
        <w:shd w:val="clear" w:color="auto" w:fill="FFFFFF"/>
        <w:spacing w:after="120" w:line="240" w:lineRule="auto"/>
        <w:ind w:firstLine="709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</w:pPr>
      <w:r w:rsidRP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Запрошуємо журналістів на </w:t>
      </w:r>
      <w:r w:rsidR="00B018E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спільну </w:t>
      </w:r>
      <w:r w:rsidRP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прес-конференцію Незалежного антикорупційного комітету з питань оборони (НАКО)</w:t>
      </w:r>
      <w:r w:rsidR="00B018E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та голови наглядової ради ДК “</w:t>
      </w:r>
      <w:proofErr w:type="spellStart"/>
      <w:r w:rsidR="00B018E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Укроборонпрому</w:t>
      </w:r>
      <w:proofErr w:type="spellEnd"/>
      <w:r w:rsidR="00B018E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” Михайла </w:t>
      </w:r>
      <w:proofErr w:type="spellStart"/>
      <w:r w:rsidR="00B018E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Згуровського</w:t>
      </w:r>
      <w:proofErr w:type="spellEnd"/>
      <w:r w:rsidRP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.</w:t>
      </w:r>
    </w:p>
    <w:p w14:paraId="32FDB25D" w14:textId="77777777" w:rsidR="00E030EA" w:rsidRPr="00314F2A" w:rsidRDefault="00E030EA" w:rsidP="00314F2A">
      <w:pPr>
        <w:shd w:val="clear" w:color="auto" w:fill="FFFFFF"/>
        <w:spacing w:after="120" w:line="240" w:lineRule="auto"/>
        <w:ind w:firstLine="709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</w:pPr>
      <w:r w:rsidRP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18 червня 2018 року спливає кінцевий строк подачі пропозицій на н</w:t>
      </w:r>
      <w:r w:rsidR="00DC5098" w:rsidRP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адання консультаційних послуг початковою вартістю 130 млн. грн., які включають в себе: </w:t>
      </w:r>
      <w:r w:rsidR="00410171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(1) стратегічний консалтинг</w:t>
      </w:r>
      <w:r w:rsidR="00314F2A" w:rsidRP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та впровадження стандартів корпоративного управління ОЕСР; (2) </w:t>
      </w:r>
      <w:r w:rsidR="00410171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юридичний огляд та діагностика</w:t>
      </w:r>
      <w:r w:rsidR="00314F2A" w:rsidRP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 xml:space="preserve">; (3) </w:t>
      </w:r>
      <w:proofErr w:type="spellStart"/>
      <w:r w:rsidR="00410171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>незалежний</w:t>
      </w:r>
      <w:proofErr w:type="spellEnd"/>
      <w:r w:rsidR="00314F2A" w:rsidRP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10171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>фінансовий</w:t>
      </w:r>
      <w:proofErr w:type="spellEnd"/>
      <w:r w:rsidR="00410171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 xml:space="preserve"> аудит</w:t>
      </w:r>
      <w:r w:rsid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>згідно</w:t>
      </w:r>
      <w:proofErr w:type="spellEnd"/>
      <w:r w:rsid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>міжнародних</w:t>
      </w:r>
      <w:proofErr w:type="spellEnd"/>
      <w:r w:rsid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>стандартів</w:t>
      </w:r>
      <w:proofErr w:type="spellEnd"/>
      <w:r w:rsidR="00E416F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 xml:space="preserve"> (</w:t>
      </w:r>
      <w:hyperlink r:id="rId7" w:history="1">
        <w:r w:rsidR="00E416F6" w:rsidRPr="00C757F7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  <w:lang w:eastAsia="ru-RU"/>
          </w:rPr>
          <w:t>https://prozorro.gov.ua/tender/UA-2017-12-20-003453-c</w:t>
        </w:r>
      </w:hyperlink>
      <w:r w:rsidR="00E416F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>)</w:t>
      </w:r>
      <w:r w:rsidR="00314F2A" w:rsidRP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 xml:space="preserve">. </w:t>
      </w:r>
    </w:p>
    <w:p w14:paraId="49B05DBF" w14:textId="77777777" w:rsidR="00DC5098" w:rsidRPr="00314F2A" w:rsidRDefault="00DC5098" w:rsidP="00314F2A">
      <w:pPr>
        <w:shd w:val="clear" w:color="auto" w:fill="FFFFFF"/>
        <w:spacing w:after="120" w:line="240" w:lineRule="auto"/>
        <w:ind w:firstLine="709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</w:pPr>
      <w:r w:rsidRP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Такий комплексний підхід, так само як застосування </w:t>
      </w:r>
      <w:r w:rsidR="00E820C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стандартів ОЕСР щодо запобігання корупції та корпоративного управління та </w:t>
      </w:r>
      <w:r w:rsidRP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міжнародних стандартів аудиту для</w:t>
      </w:r>
      <w:r w:rsidR="00641A11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близько</w:t>
      </w:r>
      <w:r w:rsidRP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</w:t>
      </w:r>
      <w:r w:rsidR="00B16B9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130 </w:t>
      </w:r>
      <w:r w:rsidRP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державних оборонних компаній,</w:t>
      </w:r>
      <w:r w:rsid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</w:t>
      </w:r>
      <w:r w:rsidR="00B16B9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які є учасниками Концерну </w:t>
      </w:r>
      <w:r w:rsidR="00314F2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застосовується вперше.</w:t>
      </w:r>
      <w:r w:rsidR="009630A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</w:t>
      </w:r>
    </w:p>
    <w:p w14:paraId="0E093890" w14:textId="77777777" w:rsidR="00EB2025" w:rsidRDefault="007F4098" w:rsidP="00EB2025">
      <w:pPr>
        <w:shd w:val="clear" w:color="auto" w:fill="FFFFFF"/>
        <w:spacing w:after="120" w:line="240" w:lineRule="auto"/>
        <w:ind w:firstLine="709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Учасники прес-конференції </w:t>
      </w:r>
      <w:r w:rsidR="00EB202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дадуть відповіді на наступні питання:</w:t>
      </w:r>
    </w:p>
    <w:p w14:paraId="205C6AA3" w14:textId="1473BA25" w:rsidR="0010672C" w:rsidRDefault="0010672C" w:rsidP="000D7BFE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Навіщо </w:t>
      </w:r>
      <w:proofErr w:type="spellStart"/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Укроборонпром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закуповує послугу?</w:t>
      </w:r>
    </w:p>
    <w:p w14:paraId="12CBAD6E" w14:textId="4FB2FB38" w:rsidR="000D7BFE" w:rsidRPr="000D7BFE" w:rsidRDefault="000D7BFE" w:rsidP="000D7BFE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Чи можна </w:t>
      </w:r>
      <w:r w:rsidR="0010672C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торги 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вважати такими що відбулись?</w:t>
      </w:r>
    </w:p>
    <w:p w14:paraId="2AC90285" w14:textId="77777777" w:rsidR="00373C67" w:rsidRDefault="00373C67" w:rsidP="00373C67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Які компанії подали заявки на участь у тендері?</w:t>
      </w:r>
    </w:p>
    <w:p w14:paraId="7C726C93" w14:textId="77777777" w:rsidR="000D7BFE" w:rsidRDefault="000D7BFE" w:rsidP="00373C67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Які наступні кроки у</w:t>
      </w:r>
      <w:r w:rsidR="002C39E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часників процесу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?</w:t>
      </w:r>
    </w:p>
    <w:p w14:paraId="4CBC2F73" w14:textId="77777777" w:rsidR="00592CB0" w:rsidRPr="000D7BFE" w:rsidRDefault="006465E1" w:rsidP="000D7BFE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</w:pPr>
      <w:r w:rsidRPr="00C83040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Захід відбудеться </w:t>
      </w:r>
      <w:r w:rsidR="00E030E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uk-UA" w:eastAsia="ru-RU"/>
        </w:rPr>
        <w:t>19 червня</w:t>
      </w:r>
      <w:r w:rsidRPr="00C83040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(вівторок) о</w:t>
      </w:r>
      <w:r w:rsidR="00E030E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 </w:t>
      </w:r>
      <w:r w:rsidR="00E030E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uk-UA" w:eastAsia="ru-RU"/>
        </w:rPr>
        <w:t>12</w:t>
      </w:r>
      <w:r w:rsidRPr="00C83040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uk-UA" w:eastAsia="ru-RU"/>
        </w:rPr>
        <w:t>.</w:t>
      </w:r>
      <w:r w:rsidR="00E030E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uk-UA" w:eastAsia="ru-RU"/>
        </w:rPr>
        <w:t xml:space="preserve">00 </w:t>
      </w:r>
      <w:r w:rsidRPr="00C83040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в </w:t>
      </w:r>
      <w:r w:rsidR="00E030E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uk-UA" w:eastAsia="ru-RU"/>
        </w:rPr>
        <w:t>Українському кризовому медіацентрі (УКМЦ)</w:t>
      </w:r>
      <w:r w:rsidR="00E030E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 за </w:t>
      </w:r>
      <w:proofErr w:type="spellStart"/>
      <w:r w:rsidR="00E030E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адресою</w:t>
      </w:r>
      <w:proofErr w:type="spellEnd"/>
      <w:r w:rsidR="00E030E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 Хрещатик, 2</w:t>
      </w:r>
      <w:r w:rsidRPr="00C83040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. </w:t>
      </w:r>
    </w:p>
    <w:p w14:paraId="6A7525EB" w14:textId="77777777" w:rsidR="004833E1" w:rsidRPr="00C83040" w:rsidRDefault="004833E1" w:rsidP="001E15C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 w:eastAsia="ru-RU"/>
        </w:rPr>
      </w:pPr>
    </w:p>
    <w:p w14:paraId="2B3C8BBA" w14:textId="77777777" w:rsidR="00F5640A" w:rsidRPr="00F5640A" w:rsidRDefault="00F5640A" w:rsidP="001E15C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</w:pPr>
      <w:r w:rsidRPr="00F5640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Спікери:</w:t>
      </w:r>
    </w:p>
    <w:p w14:paraId="4CC932DD" w14:textId="77777777" w:rsidR="00E416F6" w:rsidRPr="00E416F6" w:rsidRDefault="00E416F6" w:rsidP="00E41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uk-UA" w:eastAsia="ru-RU"/>
        </w:rPr>
        <w:t>Володимир Огризко</w:t>
      </w:r>
      <w:r w:rsidRPr="00F5640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співголова </w:t>
      </w:r>
      <w:r w:rsidRPr="00F5640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НАКО;</w:t>
      </w:r>
    </w:p>
    <w:p w14:paraId="5DB12F63" w14:textId="77777777" w:rsidR="00E030EA" w:rsidRPr="00E416F6" w:rsidRDefault="00F5640A" w:rsidP="00E41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</w:pPr>
      <w:r w:rsidRPr="00F5640A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uk-UA" w:eastAsia="ru-RU"/>
        </w:rPr>
        <w:t>Драго Кос</w:t>
      </w:r>
      <w:r w:rsidRPr="00F5640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, </w:t>
      </w:r>
      <w:r w:rsidR="00E030E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член </w:t>
      </w:r>
      <w:r w:rsidRPr="00F5640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НАКО;</w:t>
      </w:r>
    </w:p>
    <w:p w14:paraId="7173C067" w14:textId="77777777" w:rsidR="00E030EA" w:rsidRDefault="00E030EA" w:rsidP="001E1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uk-UA" w:eastAsia="ru-RU"/>
        </w:rPr>
        <w:t xml:space="preserve">Олена Трегуб, 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uk-UA" w:eastAsia="ru-RU"/>
        </w:rPr>
        <w:t>генеральний секретар НАКО</w:t>
      </w:r>
      <w:r w:rsidRPr="00F5640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;</w:t>
      </w:r>
    </w:p>
    <w:p w14:paraId="00A92EA7" w14:textId="77777777" w:rsidR="00E030EA" w:rsidRPr="00314F2A" w:rsidRDefault="00E030EA" w:rsidP="00314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uk-UA" w:eastAsia="ru-RU"/>
        </w:rPr>
        <w:t xml:space="preserve">Михайло </w:t>
      </w:r>
      <w:proofErr w:type="spellStart"/>
      <w:r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uk-UA" w:eastAsia="ru-RU"/>
        </w:rPr>
        <w:t>Згуровський</w:t>
      </w:r>
      <w:proofErr w:type="spellEnd"/>
      <w:r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uk-UA" w:eastAsia="ru-RU"/>
        </w:rPr>
        <w:t>Голова наглядової ради ДК «</w:t>
      </w:r>
      <w:proofErr w:type="spellStart"/>
      <w:r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uk-UA" w:eastAsia="ru-RU"/>
        </w:rPr>
        <w:t>Укроборонопром</w:t>
      </w:r>
      <w:proofErr w:type="spellEnd"/>
      <w:r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uk-UA" w:eastAsia="ru-RU"/>
        </w:rPr>
        <w:t>»</w:t>
      </w:r>
    </w:p>
    <w:p w14:paraId="756F5A43" w14:textId="77777777" w:rsidR="00E030EA" w:rsidRPr="00EB2025" w:rsidRDefault="00F5640A" w:rsidP="001E15C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uk-UA" w:eastAsia="ru-RU"/>
        </w:rPr>
      </w:pPr>
      <w:r w:rsidRPr="00C83040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uk-UA" w:eastAsia="ru-RU"/>
        </w:rPr>
        <w:t xml:space="preserve">Реєстрація на місці </w:t>
      </w:r>
      <w:r w:rsidR="00592CB0" w:rsidRPr="00C83040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uk-UA" w:eastAsia="ru-RU"/>
        </w:rPr>
        <w:t xml:space="preserve">за редакційними посвідченнями. </w:t>
      </w:r>
    </w:p>
    <w:p w14:paraId="4BE6B2E1" w14:textId="77777777" w:rsidR="00E030EA" w:rsidRPr="00AC141E" w:rsidRDefault="00E030EA" w:rsidP="00E030EA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0"/>
          <w:szCs w:val="20"/>
          <w:lang w:val="uk-UA"/>
        </w:rPr>
      </w:pPr>
      <w:r w:rsidRPr="00AC141E">
        <w:rPr>
          <w:rFonts w:ascii="Times New Roman" w:eastAsia="Calibri" w:hAnsi="Times New Roman"/>
          <w:b/>
          <w:i/>
          <w:sz w:val="20"/>
          <w:szCs w:val="20"/>
          <w:u w:val="single"/>
          <w:lang w:val="uk-UA"/>
        </w:rPr>
        <w:t>Довідково</w:t>
      </w:r>
      <w:r w:rsidRPr="00AC141E">
        <w:rPr>
          <w:rFonts w:ascii="Times New Roman" w:eastAsia="Calibri" w:hAnsi="Times New Roman"/>
          <w:b/>
          <w:i/>
          <w:sz w:val="20"/>
          <w:szCs w:val="20"/>
          <w:lang w:val="uk-UA"/>
        </w:rPr>
        <w:t>:</w:t>
      </w:r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 xml:space="preserve"> Незалежний Антикорупційний Комітету з питань Оборони (НАКО), є спільною ініціативою Програми протидії корупції у сфері безпеки і оборони міжнародної неурядової організації </w:t>
      </w:r>
      <w:proofErr w:type="spellStart"/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>Transparency</w:t>
      </w:r>
      <w:proofErr w:type="spellEnd"/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 xml:space="preserve"> </w:t>
      </w:r>
      <w:proofErr w:type="spellStart"/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>Interna</w:t>
      </w:r>
      <w:r>
        <w:rPr>
          <w:rFonts w:ascii="Times New Roman" w:eastAsia="Calibri" w:hAnsi="Times New Roman"/>
          <w:i/>
          <w:sz w:val="20"/>
          <w:szCs w:val="20"/>
          <w:lang w:val="uk-UA"/>
        </w:rPr>
        <w:t>tional</w:t>
      </w:r>
      <w:proofErr w:type="spellEnd"/>
      <w:r w:rsidRPr="00E030EA">
        <w:rPr>
          <w:rFonts w:ascii="Times New Roman" w:eastAsia="Calibri" w:hAnsi="Times New Roman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0"/>
          <w:szCs w:val="20"/>
          <w:lang w:val="en-US"/>
        </w:rPr>
        <w:t>Defence</w:t>
      </w:r>
      <w:proofErr w:type="spellEnd"/>
      <w:r w:rsidRPr="00E030EA">
        <w:rPr>
          <w:rFonts w:ascii="Times New Roman" w:eastAsia="Calibri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/>
          <w:i/>
          <w:sz w:val="20"/>
          <w:szCs w:val="20"/>
          <w:lang w:val="en-US"/>
        </w:rPr>
        <w:t>and</w:t>
      </w:r>
      <w:r w:rsidRPr="00E030EA">
        <w:rPr>
          <w:rFonts w:ascii="Times New Roman" w:eastAsia="Calibri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/>
          <w:i/>
          <w:sz w:val="20"/>
          <w:szCs w:val="20"/>
          <w:lang w:val="en-US"/>
        </w:rPr>
        <w:t>Security</w:t>
      </w:r>
      <w:r>
        <w:rPr>
          <w:rFonts w:ascii="Times New Roman" w:eastAsia="Calibri" w:hAnsi="Times New Roman"/>
          <w:i/>
          <w:sz w:val="20"/>
          <w:szCs w:val="20"/>
          <w:lang w:val="uk-UA"/>
        </w:rPr>
        <w:t xml:space="preserve"> – Велика Британія (TI-DS</w:t>
      </w:r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 xml:space="preserve">) та </w:t>
      </w:r>
      <w:proofErr w:type="spellStart"/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>Transparency</w:t>
      </w:r>
      <w:proofErr w:type="spellEnd"/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 xml:space="preserve"> </w:t>
      </w:r>
      <w:proofErr w:type="spellStart"/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>International</w:t>
      </w:r>
      <w:proofErr w:type="spellEnd"/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 xml:space="preserve"> Україна (ТІ Україна). </w:t>
      </w:r>
    </w:p>
    <w:p w14:paraId="6C692E63" w14:textId="77777777" w:rsidR="00E030EA" w:rsidRPr="00AC141E" w:rsidRDefault="00E030EA" w:rsidP="00E030EA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0"/>
          <w:szCs w:val="20"/>
          <w:lang w:val="uk-UA"/>
        </w:rPr>
      </w:pPr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 xml:space="preserve">Комітет складається із шести членів: трьох українських – головна редакторка інтернет-видання «Українська правда» </w:t>
      </w:r>
      <w:proofErr w:type="spellStart"/>
      <w:r w:rsidRPr="00AC141E">
        <w:rPr>
          <w:rFonts w:ascii="Times New Roman" w:eastAsia="Calibri" w:hAnsi="Times New Roman"/>
          <w:b/>
          <w:i/>
          <w:sz w:val="20"/>
          <w:szCs w:val="20"/>
          <w:lang w:val="uk-UA"/>
        </w:rPr>
        <w:t>Севгіль</w:t>
      </w:r>
      <w:proofErr w:type="spellEnd"/>
      <w:r w:rsidRPr="00AC141E">
        <w:rPr>
          <w:rFonts w:ascii="Times New Roman" w:eastAsia="Calibri" w:hAnsi="Times New Roman"/>
          <w:b/>
          <w:i/>
          <w:sz w:val="20"/>
          <w:szCs w:val="20"/>
          <w:lang w:val="uk-UA"/>
        </w:rPr>
        <w:t xml:space="preserve"> </w:t>
      </w:r>
      <w:proofErr w:type="spellStart"/>
      <w:r w:rsidRPr="00AC141E">
        <w:rPr>
          <w:rFonts w:ascii="Times New Roman" w:eastAsia="Calibri" w:hAnsi="Times New Roman"/>
          <w:b/>
          <w:i/>
          <w:sz w:val="20"/>
          <w:szCs w:val="20"/>
          <w:lang w:val="uk-UA"/>
        </w:rPr>
        <w:t>Мусаєва</w:t>
      </w:r>
      <w:proofErr w:type="spellEnd"/>
      <w:r w:rsidRPr="00AC141E">
        <w:rPr>
          <w:rFonts w:ascii="Times New Roman" w:eastAsia="Calibri" w:hAnsi="Times New Roman"/>
          <w:b/>
          <w:i/>
          <w:sz w:val="20"/>
          <w:szCs w:val="20"/>
          <w:lang w:val="uk-UA"/>
        </w:rPr>
        <w:t>-Боровик</w:t>
      </w:r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 xml:space="preserve">, екс-міністр закордонних справ, перший заступник Секретаря РНБО України </w:t>
      </w:r>
      <w:r w:rsidRPr="00AC141E">
        <w:rPr>
          <w:rFonts w:ascii="Times New Roman" w:eastAsia="Calibri" w:hAnsi="Times New Roman"/>
          <w:b/>
          <w:i/>
          <w:sz w:val="20"/>
          <w:szCs w:val="20"/>
          <w:lang w:val="uk-UA"/>
        </w:rPr>
        <w:t>Володимир Огризко</w:t>
      </w:r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 xml:space="preserve">, голова правління </w:t>
      </w:r>
      <w:proofErr w:type="spellStart"/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>Centre</w:t>
      </w:r>
      <w:proofErr w:type="spellEnd"/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 xml:space="preserve"> UA, </w:t>
      </w:r>
      <w:proofErr w:type="spellStart"/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>співініціатор</w:t>
      </w:r>
      <w:proofErr w:type="spellEnd"/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 xml:space="preserve"> руху «Чесно» </w:t>
      </w:r>
      <w:r w:rsidRPr="00AC141E">
        <w:rPr>
          <w:rFonts w:ascii="Times New Roman" w:eastAsia="Calibri" w:hAnsi="Times New Roman"/>
          <w:b/>
          <w:i/>
          <w:sz w:val="20"/>
          <w:szCs w:val="20"/>
          <w:lang w:val="uk-UA"/>
        </w:rPr>
        <w:t>Олег Рибачук (співголова</w:t>
      </w:r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 xml:space="preserve">) та трьох міжнародних – генерал-полковник Британської армії, колишній командир Об’єднаного корпусу швидкого реагування НАТО </w:t>
      </w:r>
      <w:proofErr w:type="spellStart"/>
      <w:r w:rsidRPr="00AC141E">
        <w:rPr>
          <w:rFonts w:ascii="Times New Roman" w:eastAsia="Calibri" w:hAnsi="Times New Roman"/>
          <w:b/>
          <w:i/>
          <w:sz w:val="20"/>
          <w:szCs w:val="20"/>
          <w:lang w:val="uk-UA"/>
        </w:rPr>
        <w:t>Тімоті</w:t>
      </w:r>
      <w:proofErr w:type="spellEnd"/>
      <w:r w:rsidRPr="00AC141E">
        <w:rPr>
          <w:rFonts w:ascii="Times New Roman" w:eastAsia="Calibri" w:hAnsi="Times New Roman"/>
          <w:b/>
          <w:i/>
          <w:sz w:val="20"/>
          <w:szCs w:val="20"/>
          <w:lang w:val="uk-UA"/>
        </w:rPr>
        <w:t xml:space="preserve"> </w:t>
      </w:r>
      <w:proofErr w:type="spellStart"/>
      <w:r w:rsidRPr="00AC141E">
        <w:rPr>
          <w:rFonts w:ascii="Times New Roman" w:eastAsia="Calibri" w:hAnsi="Times New Roman"/>
          <w:b/>
          <w:i/>
          <w:sz w:val="20"/>
          <w:szCs w:val="20"/>
          <w:lang w:val="uk-UA"/>
        </w:rPr>
        <w:t>Еванс</w:t>
      </w:r>
      <w:proofErr w:type="spellEnd"/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 xml:space="preserve">, екс-уповноважений представник з питань боротьби із корупцією у Словенії </w:t>
      </w:r>
      <w:r w:rsidRPr="00AC141E">
        <w:rPr>
          <w:rFonts w:ascii="Times New Roman" w:eastAsia="Calibri" w:hAnsi="Times New Roman"/>
          <w:b/>
          <w:i/>
          <w:sz w:val="20"/>
          <w:szCs w:val="20"/>
          <w:lang w:val="uk-UA"/>
        </w:rPr>
        <w:t xml:space="preserve">Драго Кос </w:t>
      </w:r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 xml:space="preserve">(співголова) та екс-голова наглядової ради комунальних підприємств Місії ООН у Косово </w:t>
      </w:r>
      <w:r w:rsidRPr="00AC141E">
        <w:rPr>
          <w:rFonts w:ascii="Times New Roman" w:eastAsia="Calibri" w:hAnsi="Times New Roman"/>
          <w:b/>
          <w:i/>
          <w:sz w:val="20"/>
          <w:szCs w:val="20"/>
          <w:lang w:val="uk-UA"/>
        </w:rPr>
        <w:t xml:space="preserve">Джеймс </w:t>
      </w:r>
      <w:proofErr w:type="spellStart"/>
      <w:r w:rsidRPr="00AC141E">
        <w:rPr>
          <w:rFonts w:ascii="Times New Roman" w:eastAsia="Calibri" w:hAnsi="Times New Roman"/>
          <w:b/>
          <w:i/>
          <w:sz w:val="20"/>
          <w:szCs w:val="20"/>
          <w:lang w:val="uk-UA"/>
        </w:rPr>
        <w:t>Вассерстром</w:t>
      </w:r>
      <w:proofErr w:type="spellEnd"/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>.</w:t>
      </w:r>
    </w:p>
    <w:p w14:paraId="1A258534" w14:textId="77777777" w:rsidR="003E2E93" w:rsidRPr="00E030EA" w:rsidRDefault="00E030EA" w:rsidP="00E030EA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0"/>
          <w:szCs w:val="20"/>
          <w:lang w:val="uk-UA"/>
        </w:rPr>
      </w:pPr>
      <w:r w:rsidRPr="00AC141E">
        <w:rPr>
          <w:rFonts w:ascii="Times New Roman" w:eastAsia="Calibri" w:hAnsi="Times New Roman"/>
          <w:i/>
          <w:sz w:val="20"/>
          <w:szCs w:val="20"/>
          <w:lang w:val="uk-UA"/>
        </w:rPr>
        <w:t>Метою НАКО є зменшення корупційних ризиків у секторі безпеки та оборони України шляхом моніторингу, оцінки та аналізу антикорупційних реформ та надання відповідних рекомендацій.</w:t>
      </w:r>
      <w:r w:rsidRPr="00E030EA">
        <w:rPr>
          <w:rFonts w:ascii="Times New Roman" w:eastAsia="Calibri" w:hAnsi="Times New Roman"/>
          <w:i/>
          <w:sz w:val="20"/>
          <w:szCs w:val="20"/>
          <w:lang w:val="uk-UA"/>
        </w:rPr>
        <w:t xml:space="preserve"> </w:t>
      </w:r>
      <w:hyperlink r:id="rId8" w:history="1">
        <w:r w:rsidR="0030390B" w:rsidRPr="00C83040">
          <w:rPr>
            <w:rStyle w:val="Hyperlink"/>
            <w:rFonts w:asciiTheme="minorHAnsi" w:hAnsiTheme="minorHAnsi" w:cstheme="majorHAnsi"/>
            <w:i/>
            <w:sz w:val="20"/>
            <w:szCs w:val="20"/>
            <w:lang w:val="uk-UA"/>
          </w:rPr>
          <w:t>http://nako.org.ua/</w:t>
        </w:r>
      </w:hyperlink>
      <w:r w:rsidR="0030390B" w:rsidRPr="00C83040">
        <w:rPr>
          <w:rFonts w:asciiTheme="minorHAnsi" w:hAnsiTheme="minorHAnsi" w:cstheme="majorHAnsi"/>
          <w:i/>
          <w:sz w:val="20"/>
          <w:szCs w:val="20"/>
          <w:lang w:val="uk-UA"/>
        </w:rPr>
        <w:t xml:space="preserve"> </w:t>
      </w:r>
    </w:p>
    <w:p w14:paraId="2C73CB79" w14:textId="77777777" w:rsidR="00E030EA" w:rsidRDefault="00E030EA" w:rsidP="00E030EA">
      <w:pPr>
        <w:spacing w:after="120" w:line="240" w:lineRule="auto"/>
        <w:jc w:val="both"/>
        <w:rPr>
          <w:rStyle w:val="Emphasis"/>
          <w:rFonts w:asciiTheme="minorHAnsi" w:hAnsiTheme="minorHAnsi" w:cstheme="minorHAnsi"/>
          <w:b/>
          <w:sz w:val="20"/>
          <w:szCs w:val="20"/>
          <w:shd w:val="clear" w:color="auto" w:fill="FCFCFC"/>
          <w:lang w:val="uk-UA"/>
        </w:rPr>
      </w:pPr>
    </w:p>
    <w:p w14:paraId="63AF415D" w14:textId="1831D8D1" w:rsidR="003E2E93" w:rsidRPr="002E2DF1" w:rsidRDefault="00E030EA" w:rsidP="002E2DF1">
      <w:pPr>
        <w:spacing w:after="12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shd w:val="clear" w:color="auto" w:fill="FCFCFC"/>
          <w:lang w:val="uk-UA"/>
        </w:rPr>
      </w:pPr>
      <w:r w:rsidRPr="00C83040">
        <w:rPr>
          <w:rStyle w:val="Emphasis"/>
          <w:rFonts w:asciiTheme="minorHAnsi" w:hAnsiTheme="minorHAnsi" w:cstheme="minorHAnsi"/>
          <w:b/>
          <w:sz w:val="20"/>
          <w:szCs w:val="20"/>
          <w:shd w:val="clear" w:color="auto" w:fill="FCFCFC"/>
          <w:lang w:val="uk-UA"/>
        </w:rPr>
        <w:t>Контакт для медіа:</w:t>
      </w:r>
      <w:r>
        <w:rPr>
          <w:rStyle w:val="Emphasis"/>
          <w:rFonts w:asciiTheme="minorHAnsi" w:hAnsiTheme="minorHAnsi" w:cstheme="minorHAnsi"/>
          <w:sz w:val="20"/>
          <w:szCs w:val="20"/>
          <w:shd w:val="clear" w:color="auto" w:fill="FCFCFC"/>
          <w:lang w:val="uk-UA"/>
        </w:rPr>
        <w:t xml:space="preserve"> Тарас </w:t>
      </w:r>
      <w:proofErr w:type="spellStart"/>
      <w:r>
        <w:rPr>
          <w:rStyle w:val="Emphasis"/>
          <w:rFonts w:asciiTheme="minorHAnsi" w:hAnsiTheme="minorHAnsi" w:cstheme="minorHAnsi"/>
          <w:sz w:val="20"/>
          <w:szCs w:val="20"/>
          <w:shd w:val="clear" w:color="auto" w:fill="FCFCFC"/>
          <w:lang w:val="uk-UA"/>
        </w:rPr>
        <w:t>Ємчура</w:t>
      </w:r>
      <w:proofErr w:type="spellEnd"/>
      <w:r w:rsidRPr="00C83040">
        <w:rPr>
          <w:rStyle w:val="Emphasis"/>
          <w:rFonts w:asciiTheme="minorHAnsi" w:hAnsiTheme="minorHAnsi" w:cstheme="minorHAnsi"/>
          <w:sz w:val="20"/>
          <w:szCs w:val="20"/>
          <w:shd w:val="clear" w:color="auto" w:fill="FCFCFC"/>
          <w:lang w:val="uk-UA"/>
        </w:rPr>
        <w:t>, 09</w:t>
      </w:r>
      <w:r>
        <w:rPr>
          <w:rStyle w:val="Emphasis"/>
          <w:rFonts w:asciiTheme="minorHAnsi" w:hAnsiTheme="minorHAnsi" w:cstheme="minorHAnsi"/>
          <w:sz w:val="20"/>
          <w:szCs w:val="20"/>
          <w:shd w:val="clear" w:color="auto" w:fill="FCFCFC"/>
          <w:lang w:val="uk-UA"/>
        </w:rPr>
        <w:t>8 910 24 86</w:t>
      </w:r>
      <w:r w:rsidRPr="00E030EA">
        <w:rPr>
          <w:rStyle w:val="Emphasis"/>
          <w:rFonts w:asciiTheme="minorHAnsi" w:hAnsiTheme="minorHAnsi" w:cstheme="minorHAnsi"/>
          <w:sz w:val="20"/>
          <w:szCs w:val="20"/>
          <w:shd w:val="clear" w:color="auto" w:fill="FCFCFC"/>
          <w:lang w:val="uk-UA"/>
        </w:rPr>
        <w:t xml:space="preserve"> </w:t>
      </w:r>
      <w:r w:rsidRPr="00C83040">
        <w:rPr>
          <w:rStyle w:val="Emphasis"/>
          <w:rFonts w:asciiTheme="minorHAnsi" w:hAnsiTheme="minorHAnsi" w:cstheme="minorHAnsi"/>
          <w:sz w:val="20"/>
          <w:szCs w:val="20"/>
          <w:shd w:val="clear" w:color="auto" w:fill="FCFCFC"/>
          <w:lang w:val="uk-UA"/>
        </w:rPr>
        <w:t>e-</w:t>
      </w:r>
      <w:proofErr w:type="spellStart"/>
      <w:r w:rsidRPr="00C83040">
        <w:rPr>
          <w:rStyle w:val="Emphasis"/>
          <w:rFonts w:asciiTheme="minorHAnsi" w:hAnsiTheme="minorHAnsi" w:cstheme="minorHAnsi"/>
          <w:sz w:val="20"/>
          <w:szCs w:val="20"/>
          <w:shd w:val="clear" w:color="auto" w:fill="FCFCFC"/>
          <w:lang w:val="uk-UA"/>
        </w:rPr>
        <w:t>mail</w:t>
      </w:r>
      <w:proofErr w:type="spellEnd"/>
      <w:r w:rsidRPr="00C83040">
        <w:rPr>
          <w:rStyle w:val="Emphasis"/>
          <w:rFonts w:asciiTheme="minorHAnsi" w:hAnsiTheme="minorHAnsi" w:cstheme="minorHAnsi"/>
          <w:sz w:val="20"/>
          <w:szCs w:val="20"/>
          <w:shd w:val="clear" w:color="auto" w:fill="FCFCFC"/>
          <w:lang w:val="uk-UA"/>
        </w:rPr>
        <w:t xml:space="preserve">: </w:t>
      </w:r>
      <w:proofErr w:type="spellStart"/>
      <w:r>
        <w:rPr>
          <w:rStyle w:val="Hyperlink"/>
          <w:rFonts w:asciiTheme="minorHAnsi" w:hAnsiTheme="minorHAnsi" w:cstheme="minorHAnsi"/>
          <w:i/>
          <w:sz w:val="20"/>
          <w:szCs w:val="20"/>
          <w:shd w:val="clear" w:color="auto" w:fill="FCFCFC"/>
          <w:lang w:val="en-US"/>
        </w:rPr>
        <w:t>tyemchura</w:t>
      </w:r>
      <w:proofErr w:type="spellEnd"/>
      <w:r w:rsidRPr="00E030EA">
        <w:rPr>
          <w:rStyle w:val="Hyperlink"/>
          <w:rFonts w:asciiTheme="minorHAnsi" w:hAnsiTheme="minorHAnsi" w:cstheme="minorHAnsi"/>
          <w:i/>
          <w:sz w:val="20"/>
          <w:szCs w:val="20"/>
          <w:shd w:val="clear" w:color="auto" w:fill="FCFCFC"/>
          <w:lang w:val="uk-UA"/>
        </w:rPr>
        <w:t>@</w:t>
      </w:r>
      <w:r>
        <w:rPr>
          <w:rStyle w:val="Hyperlink"/>
          <w:rFonts w:asciiTheme="minorHAnsi" w:hAnsiTheme="minorHAnsi" w:cstheme="minorHAnsi"/>
          <w:i/>
          <w:sz w:val="20"/>
          <w:szCs w:val="20"/>
          <w:shd w:val="clear" w:color="auto" w:fill="FCFCFC"/>
          <w:lang w:val="en-US"/>
        </w:rPr>
        <w:t>transparency</w:t>
      </w:r>
      <w:r w:rsidRPr="00E030EA">
        <w:rPr>
          <w:rStyle w:val="Hyperlink"/>
          <w:rFonts w:asciiTheme="minorHAnsi" w:hAnsiTheme="minorHAnsi" w:cstheme="minorHAnsi"/>
          <w:i/>
          <w:sz w:val="20"/>
          <w:szCs w:val="20"/>
          <w:shd w:val="clear" w:color="auto" w:fill="FCFCFC"/>
          <w:lang w:val="uk-UA"/>
        </w:rPr>
        <w:t>.</w:t>
      </w:r>
      <w:r>
        <w:rPr>
          <w:rStyle w:val="Hyperlink"/>
          <w:rFonts w:asciiTheme="minorHAnsi" w:hAnsiTheme="minorHAnsi" w:cstheme="minorHAnsi"/>
          <w:i/>
          <w:sz w:val="20"/>
          <w:szCs w:val="20"/>
          <w:shd w:val="clear" w:color="auto" w:fill="FCFCFC"/>
          <w:lang w:val="en-US"/>
        </w:rPr>
        <w:t>org</w:t>
      </w:r>
    </w:p>
    <w:sectPr w:rsidR="003E2E93" w:rsidRPr="002E2DF1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FC7F0" w14:textId="77777777" w:rsidR="00E536C2" w:rsidRDefault="00E536C2" w:rsidP="00ED1DDC">
      <w:pPr>
        <w:spacing w:after="0" w:line="240" w:lineRule="auto"/>
      </w:pPr>
      <w:r>
        <w:separator/>
      </w:r>
    </w:p>
  </w:endnote>
  <w:endnote w:type="continuationSeparator" w:id="0">
    <w:p w14:paraId="3E5BA279" w14:textId="77777777" w:rsidR="00E536C2" w:rsidRDefault="00E536C2" w:rsidP="00ED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43E3E" w14:textId="77777777" w:rsidR="00E536C2" w:rsidRDefault="00E536C2" w:rsidP="00ED1DDC">
      <w:pPr>
        <w:spacing w:after="0" w:line="240" w:lineRule="auto"/>
      </w:pPr>
      <w:r>
        <w:separator/>
      </w:r>
    </w:p>
  </w:footnote>
  <w:footnote w:type="continuationSeparator" w:id="0">
    <w:p w14:paraId="464EF13E" w14:textId="77777777" w:rsidR="00E536C2" w:rsidRDefault="00E536C2" w:rsidP="00ED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1B71F" w14:textId="77777777" w:rsidR="00ED1DDC" w:rsidRDefault="00ED1DDC">
    <w:pPr>
      <w:pStyle w:val="Header"/>
      <w:rPr>
        <w:noProof/>
        <w:lang w:eastAsia="ru-RU"/>
      </w:rPr>
    </w:pPr>
  </w:p>
  <w:p w14:paraId="062AD4A4" w14:textId="77777777" w:rsidR="00ED1DDC" w:rsidRDefault="00ED1DD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2C9C8B9" wp14:editId="42264F6D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6515100" cy="7131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1E77"/>
    <w:multiLevelType w:val="multilevel"/>
    <w:tmpl w:val="C662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E632F"/>
    <w:multiLevelType w:val="hybridMultilevel"/>
    <w:tmpl w:val="4AD64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07B01"/>
    <w:multiLevelType w:val="hybridMultilevel"/>
    <w:tmpl w:val="4A9A43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DE"/>
    <w:rsid w:val="00067EBB"/>
    <w:rsid w:val="000B4AED"/>
    <w:rsid w:val="000D7BFE"/>
    <w:rsid w:val="000E4199"/>
    <w:rsid w:val="001010EE"/>
    <w:rsid w:val="0010672C"/>
    <w:rsid w:val="00194C80"/>
    <w:rsid w:val="00196460"/>
    <w:rsid w:val="001E15CF"/>
    <w:rsid w:val="002572DE"/>
    <w:rsid w:val="002C0CF7"/>
    <w:rsid w:val="002C39E7"/>
    <w:rsid w:val="002E2DF1"/>
    <w:rsid w:val="002F7DA4"/>
    <w:rsid w:val="0030390B"/>
    <w:rsid w:val="003139E2"/>
    <w:rsid w:val="00314F2A"/>
    <w:rsid w:val="00373C67"/>
    <w:rsid w:val="003843E5"/>
    <w:rsid w:val="003E2E93"/>
    <w:rsid w:val="00410171"/>
    <w:rsid w:val="004676A0"/>
    <w:rsid w:val="004833E1"/>
    <w:rsid w:val="004B2A21"/>
    <w:rsid w:val="004E6BFD"/>
    <w:rsid w:val="00537977"/>
    <w:rsid w:val="00561F59"/>
    <w:rsid w:val="0059015D"/>
    <w:rsid w:val="00592CB0"/>
    <w:rsid w:val="005A216C"/>
    <w:rsid w:val="005C280C"/>
    <w:rsid w:val="005C5A9B"/>
    <w:rsid w:val="00641A11"/>
    <w:rsid w:val="006465E1"/>
    <w:rsid w:val="006A32E8"/>
    <w:rsid w:val="007A0DD5"/>
    <w:rsid w:val="007D5F2D"/>
    <w:rsid w:val="007F4098"/>
    <w:rsid w:val="008662A3"/>
    <w:rsid w:val="00891C4E"/>
    <w:rsid w:val="009630A8"/>
    <w:rsid w:val="00971D18"/>
    <w:rsid w:val="009808B3"/>
    <w:rsid w:val="00B018EA"/>
    <w:rsid w:val="00B16B99"/>
    <w:rsid w:val="00C33D0F"/>
    <w:rsid w:val="00C52C78"/>
    <w:rsid w:val="00C83040"/>
    <w:rsid w:val="00DB4940"/>
    <w:rsid w:val="00DC5098"/>
    <w:rsid w:val="00DD3E4F"/>
    <w:rsid w:val="00E030EA"/>
    <w:rsid w:val="00E416F6"/>
    <w:rsid w:val="00E536C2"/>
    <w:rsid w:val="00E80451"/>
    <w:rsid w:val="00E820C9"/>
    <w:rsid w:val="00EB2025"/>
    <w:rsid w:val="00ED1DDC"/>
    <w:rsid w:val="00F5640A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8276D"/>
  <w15:docId w15:val="{5E862983-E314-4639-9A94-2DAD5A99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2DE"/>
    <w:rPr>
      <w:rFonts w:ascii="Cambria" w:eastAsia="Cambria" w:hAnsi="Cambria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DE"/>
    <w:pPr>
      <w:ind w:left="720"/>
      <w:contextualSpacing/>
    </w:pPr>
  </w:style>
  <w:style w:type="table" w:styleId="TableGrid">
    <w:name w:val="Table Grid"/>
    <w:basedOn w:val="TableNormal"/>
    <w:uiPriority w:val="39"/>
    <w:rsid w:val="002572D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DC"/>
    <w:rPr>
      <w:rFonts w:ascii="Cambria" w:eastAsia="Cambria" w:hAnsi="Cambria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D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DC"/>
    <w:rPr>
      <w:rFonts w:ascii="Cambria" w:eastAsia="Cambria" w:hAnsi="Cambria" w:cs="Times New Roman"/>
      <w:lang w:val="ru-RU"/>
    </w:rPr>
  </w:style>
  <w:style w:type="character" w:styleId="Hyperlink">
    <w:name w:val="Hyperlink"/>
    <w:uiPriority w:val="99"/>
    <w:rsid w:val="003E2E93"/>
    <w:rPr>
      <w:color w:val="0000FF"/>
      <w:u w:val="single"/>
    </w:rPr>
  </w:style>
  <w:style w:type="character" w:styleId="Emphasis">
    <w:name w:val="Emphasis"/>
    <w:uiPriority w:val="20"/>
    <w:qFormat/>
    <w:rsid w:val="003E2E93"/>
    <w:rPr>
      <w:i/>
      <w:iCs/>
    </w:rPr>
  </w:style>
  <w:style w:type="character" w:styleId="LineNumber">
    <w:name w:val="line number"/>
    <w:basedOn w:val="DefaultParagraphFont"/>
    <w:rsid w:val="003E2E93"/>
  </w:style>
  <w:style w:type="paragraph" w:styleId="CommentText">
    <w:name w:val="annotation text"/>
    <w:basedOn w:val="Normal"/>
    <w:link w:val="CommentTextChar"/>
    <w:uiPriority w:val="99"/>
    <w:unhideWhenUsed/>
    <w:rsid w:val="003E2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E93"/>
    <w:rPr>
      <w:rFonts w:ascii="Cambria" w:eastAsia="Cambria" w:hAnsi="Cambria" w:cs="Times New Roman"/>
      <w:sz w:val="20"/>
      <w:szCs w:val="20"/>
      <w:lang w:val="ru-RU"/>
    </w:rPr>
  </w:style>
  <w:style w:type="character" w:customStyle="1" w:styleId="apple-converted-space">
    <w:name w:val="apple-converted-space"/>
    <w:basedOn w:val="DefaultParagraphFont"/>
    <w:rsid w:val="00F5640A"/>
  </w:style>
  <w:style w:type="character" w:styleId="FollowedHyperlink">
    <w:name w:val="FollowedHyperlink"/>
    <w:basedOn w:val="DefaultParagraphFont"/>
    <w:uiPriority w:val="99"/>
    <w:semiHidden/>
    <w:unhideWhenUsed/>
    <w:rsid w:val="00E030E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rozorro.gov.ua/tender/UA-2017-12-20-003453-c" TargetMode="External"/><Relationship Id="rId8" Type="http://schemas.openxmlformats.org/officeDocument/2006/relationships/hyperlink" Target="http://nako.org.ua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Ogrysko Volodimir</dc:creator>
  <cp:lastModifiedBy>olena tregub</cp:lastModifiedBy>
  <cp:revision>2</cp:revision>
  <dcterms:created xsi:type="dcterms:W3CDTF">2018-06-18T06:10:00Z</dcterms:created>
  <dcterms:modified xsi:type="dcterms:W3CDTF">2018-06-18T06:10:00Z</dcterms:modified>
</cp:coreProperties>
</file>