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98" w:rsidRDefault="00C74998" w:rsidP="00C74998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  <w:lang w:val="en-US" w:eastAsia="uk-UA"/>
        </w:rPr>
      </w:pPr>
      <w:r>
        <w:rPr>
          <w:rFonts w:ascii="Arial" w:eastAsia="Times New Roman" w:hAnsi="Arial" w:cs="Arial"/>
          <w:color w:val="3D3D3D"/>
          <w:sz w:val="20"/>
          <w:szCs w:val="20"/>
          <w:lang w:val="en-US" w:eastAsia="uk-UA"/>
        </w:rPr>
        <w:t xml:space="preserve">Would You Like to </w:t>
      </w:r>
      <w:proofErr w:type="spellStart"/>
      <w:r>
        <w:rPr>
          <w:rFonts w:ascii="Arial" w:eastAsia="Times New Roman" w:hAnsi="Arial" w:cs="Arial"/>
          <w:color w:val="3D3D3D"/>
          <w:sz w:val="20"/>
          <w:szCs w:val="20"/>
          <w:lang w:val="en-US" w:eastAsia="uk-UA"/>
        </w:rPr>
        <w:t>Honour</w:t>
      </w:r>
      <w:proofErr w:type="spellEnd"/>
      <w:r>
        <w:rPr>
          <w:rFonts w:ascii="Arial" w:eastAsia="Times New Roman" w:hAnsi="Arial" w:cs="Arial"/>
          <w:color w:val="3D3D3D"/>
          <w:sz w:val="20"/>
          <w:szCs w:val="20"/>
          <w:lang w:val="en-US" w:eastAsia="uk-UA"/>
        </w:rPr>
        <w:t xml:space="preserve"> a Corruption Fighter? Nominate Him! </w:t>
      </w:r>
    </w:p>
    <w:p w:rsidR="00C74998" w:rsidRPr="00C74998" w:rsidRDefault="00C74998" w:rsidP="00C74998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  <w:lang w:eastAsia="uk-UA"/>
        </w:rPr>
      </w:pPr>
      <w:r w:rsidRPr="00C74998">
        <w:rPr>
          <w:rFonts w:ascii="Arial" w:eastAsia="Times New Roman" w:hAnsi="Arial" w:cs="Arial"/>
          <w:color w:val="3D3D3D"/>
          <w:sz w:val="20"/>
          <w:szCs w:val="20"/>
          <w:lang w:eastAsia="uk-UA"/>
        </w:rPr>
        <w:t>22.11.2016</w:t>
      </w:r>
    </w:p>
    <w:p w:rsidR="00C74998" w:rsidRPr="00C74998" w:rsidRDefault="00C74998" w:rsidP="00C74998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uk-UA"/>
        </w:rPr>
      </w:pPr>
      <w:proofErr w:type="spellStart"/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>Transparency</w:t>
      </w:r>
      <w:proofErr w:type="spellEnd"/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> </w:t>
      </w:r>
      <w:proofErr w:type="spellStart"/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>International</w:t>
      </w:r>
      <w:proofErr w:type="spellEnd"/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> </w:t>
      </w:r>
      <w:r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Ukraine</w:t>
      </w:r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</w:t>
      </w:r>
      <w:r w:rsidR="002E47DC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 xml:space="preserve">and </w:t>
      </w:r>
      <w:r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the</w:t>
      </w:r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civil</w:t>
      </w:r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society</w:t>
      </w:r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organization</w:t>
      </w:r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«</w:t>
      </w:r>
      <w:r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Families</w:t>
      </w:r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of</w:t>
      </w:r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</w:t>
      </w:r>
      <w:r w:rsidR="002E47DC">
        <w:rPr>
          <w:rFonts w:ascii="Arial" w:eastAsia="Times New Roman" w:hAnsi="Arial" w:cs="Arial"/>
          <w:i/>
          <w:iCs/>
          <w:color w:val="3D3D3D"/>
          <w:sz w:val="20"/>
          <w:lang w:val="en-AU" w:eastAsia="uk-UA"/>
        </w:rPr>
        <w:t xml:space="preserve">the </w:t>
      </w:r>
      <w:r w:rsidR="00DB6C4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Heavenly</w:t>
      </w:r>
      <w:r w:rsidR="00DB6C48" w:rsidRPr="00DB6C4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</w:t>
      </w:r>
      <w:r w:rsidR="00DB6C4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Hundred</w:t>
      </w:r>
      <w:r w:rsidR="002E47DC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 xml:space="preserve"> Hero</w:t>
      </w:r>
      <w:r w:rsidR="0032567A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e</w:t>
      </w:r>
      <w:r w:rsidR="002E47DC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s</w:t>
      </w:r>
      <w:r w:rsidRPr="00C7499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>»</w:t>
      </w:r>
      <w:r w:rsidR="00DB6C4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 xml:space="preserve"> encourage </w:t>
      </w:r>
      <w:r w:rsidR="002E47DC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 xml:space="preserve">the </w:t>
      </w:r>
      <w:r w:rsidR="00DB6C4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nominat</w:t>
      </w:r>
      <w:r w:rsidR="002E47DC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ion of</w:t>
      </w:r>
      <w:r w:rsidR="00DB6C4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 xml:space="preserve"> corruption fighters </w:t>
      </w:r>
      <w:r w:rsidR="002E47DC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for the</w:t>
      </w:r>
      <w:r w:rsidR="00BD23F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 xml:space="preserve"> Hero of Heavenly Hundred </w:t>
      </w:r>
      <w:proofErr w:type="spellStart"/>
      <w:r w:rsidR="00BD23F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Yurii</w:t>
      </w:r>
      <w:proofErr w:type="spellEnd"/>
      <w:r w:rsidR="00BD23F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 xml:space="preserve"> </w:t>
      </w:r>
      <w:proofErr w:type="spellStart"/>
      <w:r w:rsidR="00BD23F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Popravka</w:t>
      </w:r>
      <w:proofErr w:type="spellEnd"/>
      <w:r w:rsidR="002E47DC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 xml:space="preserve"> award</w:t>
      </w:r>
      <w:r w:rsidR="00BD23F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 xml:space="preserve">. </w:t>
      </w:r>
      <w:r w:rsidR="00BD23F8" w:rsidRPr="00BD23F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4 </w:t>
      </w:r>
      <w:r w:rsidR="00BD23F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days</w:t>
      </w:r>
      <w:r w:rsidR="00BD23F8" w:rsidRPr="00BD23F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</w:t>
      </w:r>
      <w:r w:rsidR="002E47DC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remain</w:t>
      </w:r>
      <w:r w:rsidR="002E47DC" w:rsidRPr="00BD23F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</w:t>
      </w:r>
      <w:r w:rsidR="00BD23F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before</w:t>
      </w:r>
      <w:r w:rsidR="00BD23F8" w:rsidRPr="00BD23F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</w:t>
      </w:r>
      <w:r w:rsidR="00BD23F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the</w:t>
      </w:r>
      <w:r w:rsidR="00BD23F8" w:rsidRPr="00BD23F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 </w:t>
      </w:r>
      <w:r w:rsidR="00BD23F8">
        <w:rPr>
          <w:rFonts w:ascii="Arial" w:eastAsia="Times New Roman" w:hAnsi="Arial" w:cs="Arial"/>
          <w:i/>
          <w:iCs/>
          <w:color w:val="3D3D3D"/>
          <w:sz w:val="20"/>
          <w:lang w:val="en-US" w:eastAsia="uk-UA"/>
        </w:rPr>
        <w:t>deadline</w:t>
      </w:r>
      <w:r w:rsidR="00BD23F8" w:rsidRPr="00BD23F8">
        <w:rPr>
          <w:rFonts w:ascii="Arial" w:eastAsia="Times New Roman" w:hAnsi="Arial" w:cs="Arial"/>
          <w:i/>
          <w:iCs/>
          <w:color w:val="3D3D3D"/>
          <w:sz w:val="20"/>
          <w:lang w:eastAsia="uk-UA"/>
        </w:rPr>
        <w:t xml:space="preserve">. </w:t>
      </w:r>
    </w:p>
    <w:p w:rsidR="00C74998" w:rsidRPr="00C74998" w:rsidRDefault="00DB6C48" w:rsidP="00C74998">
      <w:pPr>
        <w:shd w:val="clear" w:color="auto" w:fill="FCFCFC"/>
        <w:spacing w:beforeAutospacing="1" w:after="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eastAsia="uk-UA"/>
        </w:rPr>
      </w:pPr>
      <w:r w:rsidRPr="00DB6C48">
        <w:rPr>
          <w:rFonts w:ascii="Arial" w:eastAsia="Times New Roman" w:hAnsi="Arial" w:cs="Arial"/>
          <w:color w:val="3D3D3D"/>
          <w:sz w:val="20"/>
          <w:szCs w:val="20"/>
          <w:lang w:eastAsia="uk-UA"/>
        </w:rPr>
        <w:t xml:space="preserve">19 </w:t>
      </w:r>
      <w:r>
        <w:rPr>
          <w:rFonts w:ascii="Arial" w:eastAsia="Times New Roman" w:hAnsi="Arial" w:cs="Arial"/>
          <w:color w:val="3D3D3D"/>
          <w:sz w:val="20"/>
          <w:szCs w:val="20"/>
          <w:lang w:val="en-US" w:eastAsia="uk-UA"/>
        </w:rPr>
        <w:t xml:space="preserve">candidates </w:t>
      </w:r>
      <w:r w:rsidR="002E47DC">
        <w:rPr>
          <w:rFonts w:ascii="Arial" w:eastAsia="Times New Roman" w:hAnsi="Arial" w:cs="Arial"/>
          <w:color w:val="3D3D3D"/>
          <w:sz w:val="20"/>
          <w:szCs w:val="20"/>
          <w:lang w:val="en-US" w:eastAsia="uk-UA"/>
        </w:rPr>
        <w:t>have already been nominated</w:t>
      </w:r>
      <w:r>
        <w:rPr>
          <w:rFonts w:ascii="Arial" w:eastAsia="Times New Roman" w:hAnsi="Arial" w:cs="Arial"/>
          <w:color w:val="3D3D3D"/>
          <w:sz w:val="20"/>
          <w:szCs w:val="20"/>
          <w:lang w:val="en-US" w:eastAsia="uk-UA"/>
        </w:rPr>
        <w:t xml:space="preserve">. </w:t>
      </w:r>
      <w:hyperlink r:id="rId4" w:history="1">
        <w:r w:rsidRPr="00DB6C48">
          <w:rPr>
            <w:rStyle w:val="a5"/>
            <w:rFonts w:ascii="Arial" w:hAnsi="Arial" w:cs="Arial"/>
            <w:color w:val="00B050"/>
            <w:sz w:val="20"/>
            <w:szCs w:val="20"/>
            <w:shd w:val="clear" w:color="auto" w:fill="FCFCFC"/>
            <w:lang w:val="en-US"/>
          </w:rPr>
          <w:t>A</w:t>
        </w:r>
        <w:proofErr w:type="spellStart"/>
        <w:r w:rsidRPr="00DB6C48">
          <w:rPr>
            <w:rStyle w:val="a5"/>
            <w:rFonts w:ascii="Arial" w:hAnsi="Arial" w:cs="Arial"/>
            <w:color w:val="00B050"/>
            <w:sz w:val="20"/>
            <w:szCs w:val="20"/>
            <w:shd w:val="clear" w:color="auto" w:fill="FCFCFC"/>
          </w:rPr>
          <w:t>pplications</w:t>
        </w:r>
        <w:proofErr w:type="spellEnd"/>
      </w:hyperlink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 w:rsidR="002E47DC">
        <w:rPr>
          <w:rFonts w:ascii="Arial" w:hAnsi="Arial" w:cs="Arial"/>
          <w:color w:val="3D3D3D"/>
          <w:sz w:val="20"/>
          <w:szCs w:val="20"/>
          <w:shd w:val="clear" w:color="auto" w:fill="FCFCFC"/>
          <w:lang w:val="en-AU"/>
        </w:rPr>
        <w:t>will be</w:t>
      </w:r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accepted</w:t>
      </w:r>
      <w:proofErr w:type="spellEnd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 w:rsidR="002E47DC">
        <w:rPr>
          <w:rFonts w:ascii="Arial" w:hAnsi="Arial" w:cs="Arial"/>
          <w:color w:val="3D3D3D"/>
          <w:sz w:val="20"/>
          <w:szCs w:val="20"/>
          <w:shd w:val="clear" w:color="auto" w:fill="FCFCFC"/>
          <w:lang w:val="en-AU"/>
        </w:rPr>
        <w:t xml:space="preserve">up to and including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November</w:t>
      </w:r>
      <w:proofErr w:type="spellEnd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25, 2016</w:t>
      </w:r>
      <w:r w:rsidR="00996803" w:rsidRP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  <w:lang w:val="en-US"/>
        </w:rPr>
        <w:t>After</w:t>
      </w:r>
      <w:r w:rsidR="00996803" w:rsidRP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  <w:lang w:val="en-US"/>
        </w:rPr>
        <w:t>that</w:t>
      </w:r>
      <w:r w:rsidR="002E47DC">
        <w:rPr>
          <w:rFonts w:ascii="Arial" w:hAnsi="Arial" w:cs="Arial"/>
          <w:color w:val="3D3D3D"/>
          <w:sz w:val="20"/>
          <w:szCs w:val="20"/>
          <w:shd w:val="clear" w:color="auto" w:fill="FCFCFC"/>
          <w:lang w:val="en-US"/>
        </w:rPr>
        <w:t>, a</w:t>
      </w:r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jury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comprised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representatives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 w:rsidR="002E47DC">
        <w:rPr>
          <w:rFonts w:ascii="Arial" w:hAnsi="Arial" w:cs="Arial"/>
          <w:color w:val="3D3D3D"/>
          <w:sz w:val="20"/>
          <w:szCs w:val="20"/>
          <w:shd w:val="clear" w:color="auto" w:fill="FCFCFC"/>
          <w:lang w:val="en-AU"/>
        </w:rPr>
        <w:t>the F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amilies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Heavenly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Hundred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Heroes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Transparency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International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will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select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winners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 w:rsidR="002E47DC">
        <w:rPr>
          <w:rFonts w:ascii="Arial" w:hAnsi="Arial" w:cs="Arial"/>
          <w:color w:val="3D3D3D"/>
          <w:sz w:val="20"/>
          <w:szCs w:val="20"/>
          <w:shd w:val="clear" w:color="auto" w:fill="FCFCFC"/>
          <w:lang w:val="en-AU"/>
        </w:rPr>
        <w:t>across</w:t>
      </w:r>
      <w:r w:rsidR="002E47DC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three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categories</w:t>
      </w:r>
      <w:proofErr w:type="spellEnd"/>
      <w:r w:rsidR="00996803">
        <w:rPr>
          <w:rFonts w:ascii="Arial" w:hAnsi="Arial" w:cs="Arial"/>
          <w:color w:val="3D3D3D"/>
          <w:sz w:val="20"/>
          <w:szCs w:val="20"/>
          <w:shd w:val="clear" w:color="auto" w:fill="FCFCFC"/>
        </w:rPr>
        <w:t>:</w:t>
      </w:r>
    </w:p>
    <w:p w:rsidR="00DB6C48" w:rsidRPr="00DB6C48" w:rsidRDefault="00DB6C48" w:rsidP="00DB6C48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D3D3D"/>
          <w:sz w:val="20"/>
          <w:lang w:eastAsia="uk-UA"/>
        </w:rPr>
      </w:pPr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 xml:space="preserve">1) </w:t>
      </w:r>
      <w:proofErr w:type="spellStart"/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>Investigative</w:t>
      </w:r>
      <w:proofErr w:type="spellEnd"/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 xml:space="preserve"> </w:t>
      </w:r>
      <w:proofErr w:type="spellStart"/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>Journali</w:t>
      </w:r>
      <w:r w:rsidR="002E47DC">
        <w:rPr>
          <w:rFonts w:ascii="Arial" w:eastAsia="Times New Roman" w:hAnsi="Arial" w:cs="Arial"/>
          <w:b/>
          <w:bCs/>
          <w:color w:val="3D3D3D"/>
          <w:sz w:val="20"/>
          <w:lang w:val="en-AU" w:eastAsia="uk-UA"/>
        </w:rPr>
        <w:t>sm</w:t>
      </w:r>
      <w:proofErr w:type="spellEnd"/>
    </w:p>
    <w:p w:rsidR="00DB6C48" w:rsidRPr="00DB6C48" w:rsidRDefault="00DB6C48" w:rsidP="00DB6C48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D3D3D"/>
          <w:sz w:val="20"/>
          <w:lang w:eastAsia="uk-UA"/>
        </w:rPr>
      </w:pPr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 xml:space="preserve">2) </w:t>
      </w:r>
      <w:proofErr w:type="spellStart"/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>Adversary</w:t>
      </w:r>
      <w:proofErr w:type="spellEnd"/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 xml:space="preserve"> </w:t>
      </w:r>
      <w:proofErr w:type="spellStart"/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>of</w:t>
      </w:r>
      <w:proofErr w:type="spellEnd"/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 xml:space="preserve"> </w:t>
      </w:r>
      <w:proofErr w:type="spellStart"/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>the</w:t>
      </w:r>
      <w:proofErr w:type="spellEnd"/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 xml:space="preserve"> </w:t>
      </w:r>
      <w:proofErr w:type="spellStart"/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>System</w:t>
      </w:r>
      <w:proofErr w:type="spellEnd"/>
    </w:p>
    <w:p w:rsidR="00DB6C48" w:rsidRDefault="00DB6C48" w:rsidP="00DB6C48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D3D3D"/>
          <w:sz w:val="20"/>
          <w:lang w:val="en-US" w:eastAsia="uk-UA"/>
        </w:rPr>
      </w:pPr>
      <w:r w:rsidRPr="00DB6C48">
        <w:rPr>
          <w:rFonts w:ascii="Arial" w:eastAsia="Times New Roman" w:hAnsi="Arial" w:cs="Arial"/>
          <w:b/>
          <w:bCs/>
          <w:color w:val="3D3D3D"/>
          <w:sz w:val="20"/>
          <w:lang w:eastAsia="uk-UA"/>
        </w:rPr>
        <w:t>3) Corruption fighters (from the Government)</w:t>
      </w:r>
      <w:bookmarkStart w:id="0" w:name="_GoBack"/>
      <w:bookmarkEnd w:id="0"/>
    </w:p>
    <w:p w:rsidR="00C74998" w:rsidRPr="00C74998" w:rsidRDefault="00DB6C48" w:rsidP="00DB6C48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  <w:lang w:val="en-US" w:eastAsia="uk-UA"/>
        </w:rPr>
      </w:pP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award</w:t>
      </w:r>
      <w:proofErr w:type="spellEnd"/>
      <w:r w:rsidR="002E47DC">
        <w:rPr>
          <w:rFonts w:ascii="Arial" w:hAnsi="Arial" w:cs="Arial"/>
          <w:color w:val="3D3D3D"/>
          <w:sz w:val="20"/>
          <w:szCs w:val="20"/>
          <w:shd w:val="clear" w:color="auto" w:fill="FCFCFC"/>
          <w:lang w:val="en-AU"/>
        </w:rPr>
        <w:t xml:space="preserve"> ceremony</w:t>
      </w:r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will</w:t>
      </w:r>
      <w:proofErr w:type="spellEnd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take</w:t>
      </w:r>
      <w:proofErr w:type="spellEnd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place</w:t>
      </w:r>
      <w:proofErr w:type="spellEnd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December</w:t>
      </w:r>
      <w:proofErr w:type="spellEnd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9,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during</w:t>
      </w:r>
      <w:proofErr w:type="spellEnd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International</w:t>
      </w:r>
      <w:proofErr w:type="spellEnd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 xml:space="preserve"> Anti-Corruption </w:t>
      </w:r>
      <w:proofErr w:type="spellStart"/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Day</w:t>
      </w:r>
      <w:proofErr w:type="spellEnd"/>
      <w:r w:rsidR="002E47DC">
        <w:rPr>
          <w:rFonts w:ascii="Arial" w:hAnsi="Arial" w:cs="Arial"/>
          <w:color w:val="3D3D3D"/>
          <w:sz w:val="20"/>
          <w:szCs w:val="20"/>
          <w:shd w:val="clear" w:color="auto" w:fill="FCFCFC"/>
          <w:lang w:val="en-AU"/>
        </w:rPr>
        <w:t xml:space="preserve"> celebration</w:t>
      </w:r>
      <w:r>
        <w:rPr>
          <w:rFonts w:ascii="Arial" w:hAnsi="Arial" w:cs="Arial"/>
          <w:color w:val="3D3D3D"/>
          <w:sz w:val="20"/>
          <w:szCs w:val="20"/>
          <w:shd w:val="clear" w:color="auto" w:fill="FCFCFC"/>
        </w:rPr>
        <w:t>.</w:t>
      </w:r>
    </w:p>
    <w:p w:rsidR="00DB6C48" w:rsidRDefault="00DB6C48" w:rsidP="00DB6C48">
      <w:pPr>
        <w:pStyle w:val="rtejustify"/>
        <w:shd w:val="clear" w:color="auto" w:fill="FCFCFC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The award for the best anti-corruption initiative is named after a </w:t>
      </w:r>
      <w:r w:rsidRPr="00DB6C48">
        <w:rPr>
          <w:rFonts w:ascii="Arial" w:hAnsi="Arial" w:cs="Arial"/>
          <w:b/>
          <w:color w:val="3D3D3D"/>
          <w:sz w:val="20"/>
          <w:szCs w:val="20"/>
        </w:rPr>
        <w:t>Hero of Heavenly Hundred, Yurii Popravka</w:t>
      </w:r>
      <w:r>
        <w:rPr>
          <w:rFonts w:ascii="Arial" w:hAnsi="Arial" w:cs="Arial"/>
          <w:color w:val="3D3D3D"/>
          <w:sz w:val="20"/>
          <w:szCs w:val="20"/>
        </w:rPr>
        <w:t xml:space="preserve">, who was an avid corruption fighter. 19-year-old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Yurii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was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studying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r w:rsidR="002E47DC">
        <w:rPr>
          <w:rFonts w:ascii="Arial" w:hAnsi="Arial" w:cs="Arial"/>
          <w:color w:val="3D3D3D"/>
          <w:sz w:val="20"/>
          <w:szCs w:val="20"/>
          <w:lang w:val="en-AU"/>
        </w:rPr>
        <w:t xml:space="preserve">remotely </w:t>
      </w:r>
      <w:r>
        <w:rPr>
          <w:rFonts w:ascii="Arial" w:hAnsi="Arial" w:cs="Arial"/>
          <w:color w:val="3D3D3D"/>
          <w:sz w:val="20"/>
          <w:szCs w:val="20"/>
        </w:rPr>
        <w:t xml:space="preserve">at the Faculty of Sociology and Law of the Kiev Polytechnic Institute, and worked at one of the branches of Oschadbank in Kiev. </w:t>
      </w:r>
      <w:r w:rsidR="002E47DC">
        <w:rPr>
          <w:rFonts w:ascii="Arial" w:hAnsi="Arial" w:cs="Arial"/>
          <w:color w:val="3D3D3D"/>
          <w:sz w:val="20"/>
          <w:szCs w:val="20"/>
          <w:lang w:val="en-AU"/>
        </w:rPr>
        <w:t xml:space="preserve">At the beginning of the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Revolution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of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Dignity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r w:rsidR="002E47DC">
        <w:rPr>
          <w:rFonts w:ascii="Arial" w:hAnsi="Arial" w:cs="Arial"/>
          <w:color w:val="3D3D3D"/>
          <w:sz w:val="20"/>
          <w:szCs w:val="20"/>
          <w:lang w:val="en-AU"/>
        </w:rPr>
        <w:t xml:space="preserve">he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was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part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of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the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23rd Hundred of Maidan Self-Defense</w:t>
      </w:r>
      <w:r w:rsidR="002E47DC">
        <w:rPr>
          <w:rFonts w:ascii="Arial" w:hAnsi="Arial" w:cs="Arial"/>
          <w:color w:val="3D3D3D"/>
          <w:sz w:val="20"/>
          <w:szCs w:val="20"/>
          <w:lang w:val="en-AU"/>
        </w:rPr>
        <w:t xml:space="preserve"> unit. </w:t>
      </w:r>
      <w:r>
        <w:rPr>
          <w:rFonts w:ascii="Arial" w:hAnsi="Arial" w:cs="Arial"/>
          <w:color w:val="3D3D3D"/>
          <w:sz w:val="20"/>
          <w:szCs w:val="20"/>
        </w:rPr>
        <w:t xml:space="preserve"> </w:t>
      </w:r>
      <w:r w:rsidR="002E47DC">
        <w:rPr>
          <w:rFonts w:ascii="Arial" w:hAnsi="Arial" w:cs="Arial"/>
          <w:color w:val="3D3D3D"/>
          <w:sz w:val="20"/>
          <w:szCs w:val="20"/>
          <w:lang w:val="en-AU"/>
        </w:rPr>
        <w:t>L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ater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Yurii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joined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the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‘Right Sector’.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In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r w:rsidR="002E47DC">
        <w:rPr>
          <w:rFonts w:ascii="Arial" w:hAnsi="Arial" w:cs="Arial"/>
          <w:color w:val="3D3D3D"/>
          <w:sz w:val="20"/>
          <w:szCs w:val="20"/>
          <w:lang w:val="en-AU"/>
        </w:rPr>
        <w:t>April</w:t>
      </w:r>
      <w:r>
        <w:rPr>
          <w:rFonts w:ascii="Arial" w:hAnsi="Arial" w:cs="Arial"/>
          <w:color w:val="3D3D3D"/>
          <w:sz w:val="20"/>
          <w:szCs w:val="20"/>
        </w:rPr>
        <w:t xml:space="preserve"> 2014, </w:t>
      </w:r>
      <w:proofErr w:type="spellStart"/>
      <w:r w:rsidR="002E47DC">
        <w:rPr>
          <w:rFonts w:ascii="Arial" w:hAnsi="Arial" w:cs="Arial"/>
          <w:color w:val="3D3D3D"/>
          <w:sz w:val="20"/>
          <w:szCs w:val="20"/>
          <w:lang w:val="en-AU"/>
        </w:rPr>
        <w:t>Yurii</w:t>
      </w:r>
      <w:proofErr w:type="spellEnd"/>
      <w:r w:rsidR="002E47DC">
        <w:rPr>
          <w:rFonts w:ascii="Arial" w:hAnsi="Arial" w:cs="Arial"/>
          <w:color w:val="3D3D3D"/>
          <w:sz w:val="20"/>
          <w:szCs w:val="20"/>
          <w:lang w:val="en-AU"/>
        </w:rPr>
        <w:t xml:space="preserve"> and </w:t>
      </w:r>
      <w:r w:rsidR="00496A2F">
        <w:rPr>
          <w:rFonts w:ascii="Arial" w:hAnsi="Arial" w:cs="Arial"/>
          <w:color w:val="3D3D3D"/>
          <w:sz w:val="20"/>
          <w:szCs w:val="20"/>
          <w:lang w:val="en-US"/>
        </w:rPr>
        <w:t>two</w:t>
      </w:r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companions</w:t>
      </w:r>
      <w:proofErr w:type="spellEnd"/>
      <w:r w:rsidR="002E47DC">
        <w:rPr>
          <w:rFonts w:ascii="Arial" w:hAnsi="Arial" w:cs="Arial"/>
          <w:color w:val="3D3D3D"/>
          <w:sz w:val="20"/>
          <w:szCs w:val="20"/>
          <w:lang w:val="en-AU"/>
        </w:rPr>
        <w:t>,</w:t>
      </w:r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went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to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Sloviansk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where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r w:rsidR="002E47DC">
        <w:rPr>
          <w:rFonts w:ascii="Arial" w:hAnsi="Arial" w:cs="Arial"/>
          <w:color w:val="3D3D3D"/>
          <w:sz w:val="20"/>
          <w:szCs w:val="20"/>
          <w:lang w:val="en-AU"/>
        </w:rPr>
        <w:t>they were</w:t>
      </w:r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captured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by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terrorists</w:t>
      </w:r>
      <w:proofErr w:type="spellEnd"/>
      <w:r w:rsidR="002E47DC">
        <w:rPr>
          <w:rFonts w:ascii="Arial" w:hAnsi="Arial" w:cs="Arial"/>
          <w:color w:val="3D3D3D"/>
          <w:sz w:val="20"/>
          <w:szCs w:val="20"/>
          <w:lang w:val="en-AU"/>
        </w:rPr>
        <w:t xml:space="preserve">, tortured, and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killed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Yurii</w:t>
      </w:r>
      <w:proofErr w:type="spellEnd"/>
      <w:r w:rsidR="002E47DC">
        <w:rPr>
          <w:rFonts w:ascii="Arial" w:hAnsi="Arial" w:cs="Arial"/>
          <w:color w:val="3D3D3D"/>
          <w:sz w:val="20"/>
          <w:szCs w:val="20"/>
          <w:lang w:val="en-AU"/>
        </w:rPr>
        <w:t xml:space="preserve">’s body was found, along with his fellow members of the Heroes of the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Heavenly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Hundred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Volodymyr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Rybak from Horlivka and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Yurii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Diakovskyi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from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Stryi</w:t>
      </w:r>
      <w:proofErr w:type="spellEnd"/>
      <w:r>
        <w:rPr>
          <w:rFonts w:ascii="Arial" w:hAnsi="Arial" w:cs="Arial"/>
          <w:color w:val="3D3D3D"/>
          <w:sz w:val="20"/>
          <w:szCs w:val="20"/>
        </w:rPr>
        <w:t>.</w:t>
      </w:r>
    </w:p>
    <w:p w:rsidR="00DB6C48" w:rsidRDefault="00DB6C48" w:rsidP="00DB6C48">
      <w:pPr>
        <w:pStyle w:val="rtejustify"/>
        <w:shd w:val="clear" w:color="auto" w:fill="FCFCFC"/>
        <w:rPr>
          <w:rFonts w:ascii="Arial" w:hAnsi="Arial" w:cs="Arial"/>
          <w:color w:val="3D3D3D"/>
          <w:sz w:val="20"/>
          <w:szCs w:val="20"/>
        </w:rPr>
      </w:pPr>
      <w:proofErr w:type="spellStart"/>
      <w:r>
        <w:rPr>
          <w:rFonts w:ascii="Arial" w:hAnsi="Arial" w:cs="Arial"/>
          <w:color w:val="3D3D3D"/>
          <w:sz w:val="20"/>
          <w:szCs w:val="20"/>
        </w:rPr>
        <w:t>The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anti-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corruption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award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named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after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 w:rsidRPr="00DB6C48">
        <w:rPr>
          <w:rFonts w:ascii="Arial" w:hAnsi="Arial" w:cs="Arial"/>
          <w:b/>
          <w:color w:val="3D3D3D"/>
          <w:sz w:val="20"/>
          <w:szCs w:val="20"/>
        </w:rPr>
        <w:t>Yurii</w:t>
      </w:r>
      <w:proofErr w:type="spellEnd"/>
      <w:r w:rsidRPr="00DB6C48">
        <w:rPr>
          <w:rFonts w:ascii="Arial" w:hAnsi="Arial" w:cs="Arial"/>
          <w:b/>
          <w:color w:val="3D3D3D"/>
          <w:sz w:val="20"/>
          <w:szCs w:val="20"/>
        </w:rPr>
        <w:t xml:space="preserve"> </w:t>
      </w:r>
      <w:proofErr w:type="spellStart"/>
      <w:r w:rsidRPr="00DB6C48">
        <w:rPr>
          <w:rFonts w:ascii="Arial" w:hAnsi="Arial" w:cs="Arial"/>
          <w:b/>
          <w:color w:val="3D3D3D"/>
          <w:sz w:val="20"/>
          <w:szCs w:val="20"/>
        </w:rPr>
        <w:t>Popravka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r w:rsidR="002E47DC">
        <w:rPr>
          <w:rFonts w:ascii="Arial" w:hAnsi="Arial" w:cs="Arial"/>
          <w:color w:val="3D3D3D"/>
          <w:sz w:val="20"/>
          <w:szCs w:val="20"/>
          <w:lang w:val="en-AU"/>
        </w:rPr>
        <w:t xml:space="preserve">is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the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best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way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to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honor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his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memory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and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to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emphasize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that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his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r w:rsidR="0032567A">
        <w:rPr>
          <w:rFonts w:ascii="Arial" w:hAnsi="Arial" w:cs="Arial"/>
          <w:color w:val="3D3D3D"/>
          <w:sz w:val="20"/>
          <w:szCs w:val="20"/>
          <w:lang w:val="en-AU"/>
        </w:rPr>
        <w:t>sacrifice</w:t>
      </w:r>
      <w:r w:rsidR="0032567A"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was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not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in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vain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. The award organizers seek to support active people who cannot live in a corrupt environment and </w:t>
      </w:r>
      <w:r w:rsidR="0032567A">
        <w:rPr>
          <w:rFonts w:ascii="Arial" w:hAnsi="Arial" w:cs="Arial"/>
          <w:color w:val="3D3D3D"/>
          <w:sz w:val="20"/>
          <w:szCs w:val="20"/>
          <w:lang w:val="en-AU"/>
        </w:rPr>
        <w:t>take action to combat it</w:t>
      </w:r>
      <w:r>
        <w:rPr>
          <w:rFonts w:ascii="Arial" w:hAnsi="Arial" w:cs="Arial"/>
          <w:color w:val="3D3D3D"/>
          <w:sz w:val="20"/>
          <w:szCs w:val="20"/>
        </w:rPr>
        <w:t>.</w:t>
      </w:r>
    </w:p>
    <w:p w:rsidR="00DB6C48" w:rsidRDefault="00DB6C48" w:rsidP="00DB6C48">
      <w:pPr>
        <w:pStyle w:val="rtejustify"/>
        <w:shd w:val="clear" w:color="auto" w:fill="FCFCFC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If you know examples of this struggle, please submit an application. </w:t>
      </w:r>
      <w:r w:rsidR="0032567A">
        <w:rPr>
          <w:rFonts w:ascii="Arial" w:hAnsi="Arial" w:cs="Arial"/>
          <w:color w:val="3D3D3D"/>
          <w:sz w:val="20"/>
          <w:szCs w:val="20"/>
          <w:lang w:val="en-AU"/>
        </w:rPr>
        <w:t>We l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ook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forward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to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D3D3D"/>
          <w:sz w:val="20"/>
          <w:szCs w:val="20"/>
        </w:rPr>
        <w:t>your</w:t>
      </w:r>
      <w:proofErr w:type="spellEnd"/>
      <w:r>
        <w:rPr>
          <w:rFonts w:ascii="Arial" w:hAnsi="Arial" w:cs="Arial"/>
          <w:color w:val="3D3D3D"/>
          <w:sz w:val="20"/>
          <w:szCs w:val="20"/>
        </w:rPr>
        <w:t xml:space="preserve"> nominations! Let’s make </w:t>
      </w:r>
      <w:r w:rsidR="0032567A">
        <w:rPr>
          <w:rFonts w:ascii="Arial" w:hAnsi="Arial" w:cs="Arial"/>
          <w:color w:val="3D3D3D"/>
          <w:sz w:val="20"/>
          <w:szCs w:val="20"/>
          <w:lang w:val="en-AU"/>
        </w:rPr>
        <w:t xml:space="preserve">our </w:t>
      </w:r>
      <w:r>
        <w:rPr>
          <w:rFonts w:ascii="Arial" w:hAnsi="Arial" w:cs="Arial"/>
          <w:color w:val="3D3D3D"/>
          <w:sz w:val="20"/>
          <w:szCs w:val="20"/>
        </w:rPr>
        <w:t xml:space="preserve">heroes – </w:t>
      </w:r>
      <w:r w:rsidR="0032567A">
        <w:rPr>
          <w:rFonts w:ascii="Arial" w:hAnsi="Arial" w:cs="Arial"/>
          <w:color w:val="3D3D3D"/>
          <w:sz w:val="20"/>
          <w:szCs w:val="20"/>
          <w:lang w:val="en-AU"/>
        </w:rPr>
        <w:t xml:space="preserve">our </w:t>
      </w:r>
      <w:r>
        <w:rPr>
          <w:rFonts w:ascii="Arial" w:hAnsi="Arial" w:cs="Arial"/>
          <w:color w:val="3D3D3D"/>
          <w:sz w:val="20"/>
          <w:szCs w:val="20"/>
        </w:rPr>
        <w:t>corruption fighters famous!</w:t>
      </w:r>
    </w:p>
    <w:p w:rsidR="00F02E60" w:rsidRDefault="00F02E60"/>
    <w:sectPr w:rsidR="00F02E60" w:rsidSect="00F02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6C794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 Brownstein">
    <w15:presenceInfo w15:providerId="Windows Live" w15:userId="70e690e34fa8b0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998"/>
    <w:rsid w:val="002E47DC"/>
    <w:rsid w:val="0032567A"/>
    <w:rsid w:val="003F39E2"/>
    <w:rsid w:val="00496A2F"/>
    <w:rsid w:val="006A7B33"/>
    <w:rsid w:val="00996803"/>
    <w:rsid w:val="00BD23F8"/>
    <w:rsid w:val="00C74998"/>
    <w:rsid w:val="00DB6C48"/>
    <w:rsid w:val="00F0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74998"/>
    <w:rPr>
      <w:i/>
      <w:iCs/>
    </w:rPr>
  </w:style>
  <w:style w:type="character" w:customStyle="1" w:styleId="apple-converted-space">
    <w:name w:val="apple-converted-space"/>
    <w:basedOn w:val="a0"/>
    <w:rsid w:val="00C74998"/>
  </w:style>
  <w:style w:type="character" w:styleId="a5">
    <w:name w:val="Hyperlink"/>
    <w:basedOn w:val="a0"/>
    <w:uiPriority w:val="99"/>
    <w:unhideWhenUsed/>
    <w:rsid w:val="00C74998"/>
    <w:rPr>
      <w:color w:val="0000FF"/>
      <w:u w:val="single"/>
    </w:rPr>
  </w:style>
  <w:style w:type="character" w:styleId="a6">
    <w:name w:val="Strong"/>
    <w:basedOn w:val="a0"/>
    <w:uiPriority w:val="22"/>
    <w:qFormat/>
    <w:rsid w:val="00C74998"/>
    <w:rPr>
      <w:b/>
      <w:bCs/>
    </w:rPr>
  </w:style>
  <w:style w:type="paragraph" w:customStyle="1" w:styleId="rtejustify">
    <w:name w:val="rtejustify"/>
    <w:basedOn w:val="a"/>
    <w:rsid w:val="00DB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3256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56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56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56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567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DFblVTYUHUmuj89qrQCG-3skAVMAHBpcfrpH4CqJvAfcGdg/viewform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2016-11-23T12:52:00Z</dcterms:created>
  <dcterms:modified xsi:type="dcterms:W3CDTF">2016-11-23T15:14:00Z</dcterms:modified>
</cp:coreProperties>
</file>