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43" w:rsidRDefault="009D3743"/>
    <w:p w:rsidR="00860FB6" w:rsidRPr="006A1EAD" w:rsidRDefault="00104245" w:rsidP="00860FB6">
      <w:pPr>
        <w:spacing w:after="0"/>
      </w:pPr>
      <w:r>
        <w:rPr>
          <w:lang w:val="en-US"/>
        </w:rPr>
        <w:t>12</w:t>
      </w:r>
      <w:r>
        <w:t>.12</w:t>
      </w:r>
      <w:r w:rsidR="00860FB6" w:rsidRPr="006A1EAD">
        <w:t>.2017</w:t>
      </w:r>
    </w:p>
    <w:p w:rsidR="00860FB6" w:rsidRPr="006A1EAD" w:rsidRDefault="00860FB6" w:rsidP="00860FB6">
      <w:pPr>
        <w:spacing w:after="0"/>
      </w:pPr>
      <w:r w:rsidRPr="006A1EAD">
        <w:t>АНОНС</w:t>
      </w:r>
    </w:p>
    <w:p w:rsidR="00860FB6" w:rsidRPr="006A1EAD" w:rsidRDefault="00860FB6" w:rsidP="00860FB6">
      <w:pPr>
        <w:spacing w:after="0"/>
      </w:pPr>
    </w:p>
    <w:p w:rsidR="00860FB6" w:rsidRDefault="006C6B03" w:rsidP="00860FB6">
      <w:pPr>
        <w:spacing w:after="0"/>
        <w:jc w:val="center"/>
        <w:rPr>
          <w:b/>
        </w:rPr>
      </w:pPr>
      <w:r w:rsidRPr="006C6B03">
        <w:rPr>
          <w:b/>
        </w:rPr>
        <w:t>Як впливати на Брюссель: лобіювання серед інституцій ЄС</w:t>
      </w:r>
      <w:r w:rsidR="00F018F1">
        <w:rPr>
          <w:b/>
        </w:rPr>
        <w:t>.</w:t>
      </w:r>
    </w:p>
    <w:p w:rsidR="00F018F1" w:rsidRDefault="00F018F1" w:rsidP="00860FB6">
      <w:pPr>
        <w:spacing w:after="0"/>
        <w:jc w:val="center"/>
        <w:rPr>
          <w:b/>
          <w:lang w:val="en-US"/>
        </w:rPr>
      </w:pPr>
      <w:r>
        <w:rPr>
          <w:b/>
        </w:rPr>
        <w:t xml:space="preserve">Тренінг від </w:t>
      </w:r>
      <w:r>
        <w:rPr>
          <w:b/>
          <w:lang w:val="en-US"/>
        </w:rPr>
        <w:t>Transparency International European Union</w:t>
      </w:r>
    </w:p>
    <w:p w:rsidR="006C6B03" w:rsidRDefault="006C6B03" w:rsidP="00860FB6">
      <w:pPr>
        <w:spacing w:after="0"/>
        <w:jc w:val="center"/>
        <w:rPr>
          <w:b/>
          <w:lang w:val="en-US"/>
        </w:rPr>
      </w:pPr>
    </w:p>
    <w:p w:rsidR="004B6C32" w:rsidRDefault="000614B8" w:rsidP="004B6C32">
      <w:pPr>
        <w:spacing w:after="0"/>
        <w:rPr>
          <w:i/>
        </w:rPr>
      </w:pPr>
      <w:r>
        <w:rPr>
          <w:i/>
        </w:rPr>
        <w:t xml:space="preserve">Чи </w:t>
      </w:r>
      <w:r w:rsidR="009A5926">
        <w:rPr>
          <w:i/>
        </w:rPr>
        <w:t>приховують політики ЄС домовленості з лобістськими організаціями?</w:t>
      </w:r>
      <w:r w:rsidR="00F1570E">
        <w:rPr>
          <w:i/>
        </w:rPr>
        <w:t xml:space="preserve"> Хто впливає на рішення євродепутатів?</w:t>
      </w:r>
      <w:r w:rsidR="009A5926">
        <w:rPr>
          <w:i/>
        </w:rPr>
        <w:t xml:space="preserve"> </w:t>
      </w:r>
      <w:r w:rsidR="00AA100B">
        <w:rPr>
          <w:i/>
        </w:rPr>
        <w:t xml:space="preserve">Як </w:t>
      </w:r>
      <w:r w:rsidR="00650724">
        <w:rPr>
          <w:i/>
        </w:rPr>
        <w:t>громадяни</w:t>
      </w:r>
      <w:r w:rsidR="00AA100B">
        <w:rPr>
          <w:i/>
        </w:rPr>
        <w:t xml:space="preserve"> європейських країн можуть дізнатися про зовнішні прибутки членів Європарламенту? </w:t>
      </w:r>
      <w:r w:rsidR="00650724">
        <w:rPr>
          <w:i/>
        </w:rPr>
        <w:t xml:space="preserve">І який він, конфлікт інтересів, українських політиків? Про це – на тренінгу </w:t>
      </w:r>
      <w:r w:rsidR="00650724" w:rsidRPr="00650724">
        <w:rPr>
          <w:b/>
          <w:i/>
        </w:rPr>
        <w:t xml:space="preserve">Рафаеля </w:t>
      </w:r>
      <w:proofErr w:type="spellStart"/>
      <w:r w:rsidR="00650724" w:rsidRPr="00650724">
        <w:rPr>
          <w:b/>
          <w:i/>
        </w:rPr>
        <w:t>Кергуено</w:t>
      </w:r>
      <w:proofErr w:type="spellEnd"/>
      <w:r w:rsidR="00B45012">
        <w:rPr>
          <w:b/>
          <w:i/>
        </w:rPr>
        <w:t xml:space="preserve"> (</w:t>
      </w:r>
      <w:proofErr w:type="spellStart"/>
      <w:r w:rsidR="00B45012" w:rsidRPr="00B45012">
        <w:rPr>
          <w:b/>
          <w:i/>
        </w:rPr>
        <w:t>Raphaël</w:t>
      </w:r>
      <w:proofErr w:type="spellEnd"/>
      <w:r w:rsidR="00B45012" w:rsidRPr="00B45012">
        <w:rPr>
          <w:b/>
          <w:i/>
        </w:rPr>
        <w:t xml:space="preserve"> </w:t>
      </w:r>
      <w:proofErr w:type="spellStart"/>
      <w:r w:rsidR="00B45012" w:rsidRPr="00B45012">
        <w:rPr>
          <w:b/>
          <w:i/>
        </w:rPr>
        <w:t>Kergueno</w:t>
      </w:r>
      <w:proofErr w:type="spellEnd"/>
      <w:r w:rsidR="00B45012">
        <w:rPr>
          <w:b/>
          <w:i/>
        </w:rPr>
        <w:t>)</w:t>
      </w:r>
      <w:r w:rsidR="00650724">
        <w:rPr>
          <w:i/>
        </w:rPr>
        <w:t xml:space="preserve">, </w:t>
      </w:r>
      <w:r w:rsidR="00304907">
        <w:rPr>
          <w:i/>
        </w:rPr>
        <w:t>експерт</w:t>
      </w:r>
      <w:r w:rsidR="00650724">
        <w:rPr>
          <w:i/>
        </w:rPr>
        <w:t xml:space="preserve"> з політики </w:t>
      </w:r>
      <w:r w:rsidR="00650724">
        <w:rPr>
          <w:i/>
          <w:lang w:val="en-US"/>
        </w:rPr>
        <w:t>Transparency</w:t>
      </w:r>
      <w:r w:rsidR="00650724" w:rsidRPr="00650724">
        <w:rPr>
          <w:i/>
        </w:rPr>
        <w:t xml:space="preserve"> </w:t>
      </w:r>
      <w:r w:rsidR="00650724">
        <w:rPr>
          <w:i/>
          <w:lang w:val="en-US"/>
        </w:rPr>
        <w:t>International</w:t>
      </w:r>
      <w:r w:rsidR="00650724" w:rsidRPr="00650724">
        <w:rPr>
          <w:i/>
        </w:rPr>
        <w:t xml:space="preserve"> </w:t>
      </w:r>
      <w:r w:rsidR="00650724">
        <w:rPr>
          <w:i/>
          <w:lang w:val="en-US"/>
        </w:rPr>
        <w:t>EU</w:t>
      </w:r>
      <w:r w:rsidR="00650724" w:rsidRPr="00650724">
        <w:rPr>
          <w:i/>
        </w:rPr>
        <w:t xml:space="preserve">. </w:t>
      </w:r>
      <w:r w:rsidR="00650724">
        <w:rPr>
          <w:i/>
        </w:rPr>
        <w:t xml:space="preserve">Захід відбудеться </w:t>
      </w:r>
      <w:r w:rsidR="00650724" w:rsidRPr="00613EA6">
        <w:rPr>
          <w:b/>
          <w:i/>
        </w:rPr>
        <w:t>15 грудня</w:t>
      </w:r>
      <w:r w:rsidR="004954EC">
        <w:rPr>
          <w:b/>
          <w:i/>
        </w:rPr>
        <w:t xml:space="preserve"> о 18:30</w:t>
      </w:r>
      <w:r w:rsidR="00650724" w:rsidRPr="00613EA6">
        <w:rPr>
          <w:b/>
          <w:i/>
        </w:rPr>
        <w:t xml:space="preserve"> в Київському прес-клубі </w:t>
      </w:r>
      <w:r w:rsidR="00650724">
        <w:rPr>
          <w:i/>
        </w:rPr>
        <w:t xml:space="preserve">за </w:t>
      </w:r>
      <w:proofErr w:type="spellStart"/>
      <w:r w:rsidR="00650724">
        <w:rPr>
          <w:i/>
        </w:rPr>
        <w:t>адресою</w:t>
      </w:r>
      <w:proofErr w:type="spellEnd"/>
      <w:r w:rsidR="00650724">
        <w:rPr>
          <w:i/>
        </w:rPr>
        <w:t>: Київ, вул. Хрещатик, 27А.</w:t>
      </w:r>
    </w:p>
    <w:p w:rsidR="007943AD" w:rsidRDefault="007943AD" w:rsidP="004B6C32">
      <w:pPr>
        <w:spacing w:after="0"/>
        <w:rPr>
          <w:i/>
        </w:rPr>
      </w:pPr>
    </w:p>
    <w:p w:rsidR="004B6C32" w:rsidRDefault="007943AD" w:rsidP="00B8683F">
      <w:pPr>
        <w:spacing w:after="0"/>
      </w:pPr>
      <w:r>
        <w:t>В Україні новини про тендерні змови держслужбовців та просування бізнес-інтересів політиків</w:t>
      </w:r>
      <w:r w:rsidR="00613EA6">
        <w:t xml:space="preserve"> нерідко з’являються в </w:t>
      </w:r>
      <w:proofErr w:type="spellStart"/>
      <w:r w:rsidR="00613EA6">
        <w:t>телеефірах</w:t>
      </w:r>
      <w:proofErr w:type="spellEnd"/>
      <w:r w:rsidR="00613EA6">
        <w:t xml:space="preserve"> т</w:t>
      </w:r>
      <w:r w:rsidR="00B45012">
        <w:t xml:space="preserve">а інформаційних стрічках медіа. Перевіркою потенційного конфлікту інтересів в електронних деклараціях чиновників мало б ефективно займатися Національне агентство з питань запобігання корупції (НАЗК). </w:t>
      </w:r>
      <w:r w:rsidR="004954EC">
        <w:t xml:space="preserve">Як це насправді працює в Україні та країнах ЄС? Яку роль відіграє </w:t>
      </w:r>
      <w:r w:rsidR="004954EC" w:rsidRPr="004954EC">
        <w:t xml:space="preserve">представництво </w:t>
      </w:r>
      <w:hyperlink r:id="rId7" w:history="1">
        <w:r w:rsidR="004954EC" w:rsidRPr="00092046">
          <w:rPr>
            <w:rStyle w:val="a8"/>
            <w:lang w:val="en-US"/>
          </w:rPr>
          <w:t>Transparency</w:t>
        </w:r>
        <w:r w:rsidR="004954EC" w:rsidRPr="00092046">
          <w:rPr>
            <w:rStyle w:val="a8"/>
          </w:rPr>
          <w:t xml:space="preserve"> </w:t>
        </w:r>
        <w:r w:rsidR="004954EC" w:rsidRPr="00092046">
          <w:rPr>
            <w:rStyle w:val="a8"/>
            <w:lang w:val="en-US"/>
          </w:rPr>
          <w:t>International</w:t>
        </w:r>
        <w:r w:rsidR="004954EC" w:rsidRPr="00092046">
          <w:rPr>
            <w:rStyle w:val="a8"/>
          </w:rPr>
          <w:t xml:space="preserve"> в Європейському Союзі</w:t>
        </w:r>
      </w:hyperlink>
      <w:bookmarkStart w:id="0" w:name="_GoBack"/>
      <w:bookmarkEnd w:id="0"/>
      <w:r w:rsidR="004954EC">
        <w:t xml:space="preserve"> в контролі рішень, що приймають євродепутати? Про це розповість Рафаель </w:t>
      </w:r>
      <w:proofErr w:type="spellStart"/>
      <w:r w:rsidR="004954EC">
        <w:t>Кергуен</w:t>
      </w:r>
      <w:r w:rsidR="00B8683F">
        <w:t>о</w:t>
      </w:r>
      <w:proofErr w:type="spellEnd"/>
      <w:r w:rsidR="00B8683F">
        <w:t xml:space="preserve"> з ТІ </w:t>
      </w:r>
      <w:r w:rsidR="00B8683F">
        <w:rPr>
          <w:lang w:val="en-US"/>
        </w:rPr>
        <w:t>EU</w:t>
      </w:r>
      <w:r w:rsidR="00B8683F">
        <w:t xml:space="preserve">. </w:t>
      </w:r>
    </w:p>
    <w:p w:rsidR="00B8683F" w:rsidRPr="006A1EAD" w:rsidRDefault="00B8683F" w:rsidP="00B8683F">
      <w:pPr>
        <w:spacing w:after="0"/>
        <w:rPr>
          <w:b/>
        </w:rPr>
      </w:pPr>
    </w:p>
    <w:p w:rsidR="00730508" w:rsidRPr="00730508" w:rsidRDefault="00730508" w:rsidP="00730508">
      <w:r w:rsidRPr="004954EC">
        <w:rPr>
          <w:b/>
        </w:rPr>
        <w:t>Рафаель</w:t>
      </w:r>
      <w:r w:rsidR="00B45012" w:rsidRPr="004954EC">
        <w:rPr>
          <w:b/>
        </w:rPr>
        <w:t xml:space="preserve"> </w:t>
      </w:r>
      <w:proofErr w:type="spellStart"/>
      <w:r w:rsidR="00B45012" w:rsidRPr="004954EC">
        <w:rPr>
          <w:b/>
        </w:rPr>
        <w:t>Кергуено</w:t>
      </w:r>
      <w:proofErr w:type="spellEnd"/>
      <w:r w:rsidR="00B45012" w:rsidRPr="004954EC">
        <w:rPr>
          <w:b/>
        </w:rPr>
        <w:t xml:space="preserve"> (</w:t>
      </w:r>
      <w:proofErr w:type="spellStart"/>
      <w:r w:rsidR="00B45012" w:rsidRPr="004954EC">
        <w:rPr>
          <w:b/>
        </w:rPr>
        <w:t>Raphaël</w:t>
      </w:r>
      <w:proofErr w:type="spellEnd"/>
      <w:r w:rsidR="00B45012" w:rsidRPr="004954EC">
        <w:rPr>
          <w:b/>
        </w:rPr>
        <w:t xml:space="preserve"> </w:t>
      </w:r>
      <w:proofErr w:type="spellStart"/>
      <w:r w:rsidR="00B45012" w:rsidRPr="004954EC">
        <w:rPr>
          <w:b/>
        </w:rPr>
        <w:t>Kergueno</w:t>
      </w:r>
      <w:proofErr w:type="spellEnd"/>
      <w:r w:rsidR="00B45012" w:rsidRPr="004954EC">
        <w:rPr>
          <w:b/>
        </w:rPr>
        <w:t>)</w:t>
      </w:r>
      <w:r w:rsidRPr="00730508">
        <w:t xml:space="preserve"> працює в команді доброчесності ЄС над проектами, пов'язаними з лобіюванням, конфліктом інтересів та законодавчою прозорістю. Він також керує </w:t>
      </w:r>
      <w:hyperlink r:id="rId8" w:history="1">
        <w:r w:rsidRPr="00730508">
          <w:rPr>
            <w:rStyle w:val="a8"/>
          </w:rPr>
          <w:t>Вартою доброчесності ЄС</w:t>
        </w:r>
      </w:hyperlink>
      <w:r>
        <w:t xml:space="preserve"> (</w:t>
      </w:r>
      <w:r>
        <w:rPr>
          <w:lang w:val="en-US"/>
        </w:rPr>
        <w:t>EU</w:t>
      </w:r>
      <w:r w:rsidRPr="00730508">
        <w:t xml:space="preserve"> </w:t>
      </w:r>
      <w:r>
        <w:rPr>
          <w:lang w:val="en-US"/>
        </w:rPr>
        <w:t>Integrity</w:t>
      </w:r>
      <w:r w:rsidRPr="00730508">
        <w:t xml:space="preserve"> </w:t>
      </w:r>
      <w:r>
        <w:rPr>
          <w:lang w:val="en-US"/>
        </w:rPr>
        <w:t>Watch</w:t>
      </w:r>
      <w:r>
        <w:t>)</w:t>
      </w:r>
      <w:r w:rsidRPr="00730508">
        <w:t xml:space="preserve"> та розвиває національні версії онлайн-платформи у партнерстві з нашими національними представництвами. Перш ніж приєднатися до ТІ ЄС, Рафаель працював у контактному центрі </w:t>
      </w:r>
      <w:proofErr w:type="spellStart"/>
      <w:r w:rsidRPr="00730508">
        <w:t>Europe</w:t>
      </w:r>
      <w:proofErr w:type="spellEnd"/>
      <w:r w:rsidRPr="00730508">
        <w:t xml:space="preserve"> </w:t>
      </w:r>
      <w:proofErr w:type="spellStart"/>
      <w:r w:rsidRPr="00730508">
        <w:t>Direct</w:t>
      </w:r>
      <w:proofErr w:type="spellEnd"/>
      <w:r w:rsidRPr="00730508">
        <w:t xml:space="preserve"> Європейської комісії та менеджером з партнерства </w:t>
      </w:r>
      <w:proofErr w:type="spellStart"/>
      <w:r w:rsidRPr="00730508">
        <w:t>Groupon</w:t>
      </w:r>
      <w:proofErr w:type="spellEnd"/>
      <w:r w:rsidRPr="00730508">
        <w:t xml:space="preserve">. Рафаель здобув бакалаврський ступінь з політики та міжнародних відносин </w:t>
      </w:r>
      <w:proofErr w:type="spellStart"/>
      <w:r w:rsidRPr="00730508">
        <w:t>Кентського</w:t>
      </w:r>
      <w:proofErr w:type="spellEnd"/>
      <w:r w:rsidRPr="00730508">
        <w:t xml:space="preserve"> університету і магістерський ступінь з європейських студій Маастрихтського університету.</w:t>
      </w:r>
    </w:p>
    <w:p w:rsidR="00BF192E" w:rsidRPr="00730508" w:rsidRDefault="00BF192E" w:rsidP="00860FB6">
      <w:r>
        <w:t xml:space="preserve">Модератор обговорення – </w:t>
      </w:r>
      <w:r w:rsidR="00730508">
        <w:rPr>
          <w:b/>
        </w:rPr>
        <w:t xml:space="preserve">Катерина </w:t>
      </w:r>
      <w:proofErr w:type="spellStart"/>
      <w:r w:rsidR="00730508">
        <w:rPr>
          <w:b/>
        </w:rPr>
        <w:t>Риженко</w:t>
      </w:r>
      <w:proofErr w:type="spellEnd"/>
      <w:r>
        <w:t xml:space="preserve">, </w:t>
      </w:r>
      <w:r w:rsidR="00730508">
        <w:t xml:space="preserve">проектний менеджер та юридичний радник </w:t>
      </w:r>
      <w:r w:rsidR="00730508">
        <w:rPr>
          <w:lang w:val="en-US"/>
        </w:rPr>
        <w:t>Transparency</w:t>
      </w:r>
      <w:r w:rsidR="00730508" w:rsidRPr="00730508">
        <w:rPr>
          <w:lang w:val="ru-RU"/>
        </w:rPr>
        <w:t xml:space="preserve"> </w:t>
      </w:r>
      <w:r w:rsidR="00730508">
        <w:rPr>
          <w:lang w:val="en-US"/>
        </w:rPr>
        <w:t>International</w:t>
      </w:r>
      <w:r w:rsidR="00730508" w:rsidRPr="00730508">
        <w:rPr>
          <w:lang w:val="ru-RU"/>
        </w:rPr>
        <w:t xml:space="preserve"> </w:t>
      </w:r>
      <w:r w:rsidR="00730508">
        <w:t>Україна.</w:t>
      </w:r>
    </w:p>
    <w:p w:rsidR="00860FB6" w:rsidRDefault="00860FB6" w:rsidP="00860FB6">
      <w:r w:rsidRPr="00E4058A">
        <w:rPr>
          <w:b/>
        </w:rPr>
        <w:t>Обов’язково реєструйтеся</w:t>
      </w:r>
      <w:r>
        <w:t xml:space="preserve"> для участі за посиланням </w:t>
      </w:r>
      <w:hyperlink r:id="rId9" w:history="1">
        <w:r w:rsidR="002032B2" w:rsidRPr="002032B2">
          <w:rPr>
            <w:rStyle w:val="a8"/>
          </w:rPr>
          <w:t>http://bit.ly/2AvXjRZ</w:t>
        </w:r>
      </w:hyperlink>
    </w:p>
    <w:p w:rsidR="00035CB2" w:rsidRDefault="00860FB6" w:rsidP="0075281F">
      <w:r>
        <w:t xml:space="preserve">Захід відбудеться за підтримки </w:t>
      </w:r>
      <w:r>
        <w:rPr>
          <w:lang w:val="en-US"/>
        </w:rPr>
        <w:t>UNDP</w:t>
      </w:r>
      <w:r>
        <w:t xml:space="preserve">. </w:t>
      </w:r>
    </w:p>
    <w:p w:rsidR="00035CB2" w:rsidRDefault="00035CB2" w:rsidP="00035CB2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</w:t>
      </w:r>
    </w:p>
    <w:p w:rsidR="003F1710" w:rsidRDefault="003F1710" w:rsidP="00035CB2">
      <w:pPr>
        <w:spacing w:after="0"/>
        <w:jc w:val="center"/>
        <w:rPr>
          <w:rFonts w:ascii="Calibri" w:eastAsia="Calibri" w:hAnsi="Calibri" w:cs="Calibri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035CB2" w:rsidRPr="00045375" w:rsidTr="00984289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035CB2" w:rsidRPr="00045375" w:rsidRDefault="00035CB2" w:rsidP="00984289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45375">
              <w:rPr>
                <w:rFonts w:ascii="Calibri" w:hAnsi="Calibri"/>
                <w:b/>
                <w:bCs/>
                <w:sz w:val="18"/>
                <w:szCs w:val="18"/>
              </w:rPr>
              <w:t>Контакт для медіа:</w:t>
            </w:r>
            <w:r w:rsidRPr="0004537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E4363">
              <w:rPr>
                <w:rFonts w:ascii="Calibri" w:hAnsi="Calibri"/>
                <w:sz w:val="18"/>
                <w:szCs w:val="18"/>
              </w:rPr>
              <w:t xml:space="preserve">Анастасія </w:t>
            </w:r>
            <w:proofErr w:type="spellStart"/>
            <w:r w:rsidR="002E4363">
              <w:rPr>
                <w:rFonts w:ascii="Calibri" w:hAnsi="Calibri"/>
                <w:sz w:val="18"/>
                <w:szCs w:val="18"/>
              </w:rPr>
              <w:t>Красножон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2E4363">
              <w:rPr>
                <w:rFonts w:ascii="Calibri" w:hAnsi="Calibri"/>
                <w:sz w:val="18"/>
                <w:szCs w:val="18"/>
              </w:rPr>
              <w:t>менеджер з комунікацій</w:t>
            </w:r>
            <w:r w:rsidRPr="0004537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45375">
              <w:rPr>
                <w:rFonts w:ascii="Calibri" w:hAnsi="Calibri"/>
                <w:sz w:val="18"/>
                <w:szCs w:val="18"/>
              </w:rPr>
              <w:t>Transparency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45375">
              <w:rPr>
                <w:rFonts w:ascii="Calibri" w:hAnsi="Calibri"/>
                <w:sz w:val="18"/>
                <w:szCs w:val="18"/>
              </w:rPr>
              <w:t>International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</w:rPr>
              <w:t xml:space="preserve"> Україна</w:t>
            </w:r>
          </w:p>
          <w:p w:rsidR="00035CB2" w:rsidRPr="00045375" w:rsidRDefault="00035CB2" w:rsidP="00984289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045375">
              <w:rPr>
                <w:rFonts w:ascii="Calibri" w:hAnsi="Calibri"/>
                <w:sz w:val="18"/>
                <w:szCs w:val="18"/>
              </w:rPr>
              <w:t>м.т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</w:rPr>
              <w:t>. 0</w:t>
            </w:r>
            <w:r w:rsidR="002E4363">
              <w:rPr>
                <w:rFonts w:ascii="Calibri" w:hAnsi="Calibri"/>
                <w:sz w:val="18"/>
                <w:szCs w:val="18"/>
              </w:rPr>
              <w:t>63</w:t>
            </w:r>
            <w:r w:rsidRPr="00045375">
              <w:rPr>
                <w:rFonts w:ascii="Calibri" w:hAnsi="Calibri"/>
                <w:sz w:val="18"/>
                <w:szCs w:val="18"/>
              </w:rPr>
              <w:t>-</w:t>
            </w:r>
            <w:r w:rsidR="002E4363">
              <w:rPr>
                <w:rFonts w:ascii="Calibri" w:hAnsi="Calibri"/>
                <w:sz w:val="18"/>
                <w:szCs w:val="18"/>
              </w:rPr>
              <w:t>47</w:t>
            </w:r>
            <w:r w:rsidRPr="00045375">
              <w:rPr>
                <w:rFonts w:ascii="Calibri" w:hAnsi="Calibri"/>
                <w:sz w:val="18"/>
                <w:szCs w:val="18"/>
              </w:rPr>
              <w:t>-</w:t>
            </w:r>
            <w:r w:rsidR="002E4363">
              <w:rPr>
                <w:rFonts w:ascii="Calibri" w:hAnsi="Calibri"/>
                <w:sz w:val="18"/>
                <w:szCs w:val="18"/>
              </w:rPr>
              <w:t>47</w:t>
            </w:r>
            <w:r w:rsidRPr="00045375">
              <w:rPr>
                <w:rFonts w:ascii="Calibri" w:hAnsi="Calibri"/>
                <w:sz w:val="18"/>
                <w:szCs w:val="18"/>
              </w:rPr>
              <w:t>-</w:t>
            </w:r>
            <w:r w:rsidR="002E4363">
              <w:rPr>
                <w:rFonts w:ascii="Calibri" w:hAnsi="Calibri"/>
                <w:sz w:val="18"/>
                <w:szCs w:val="18"/>
              </w:rPr>
              <w:t>286</w:t>
            </w:r>
            <w:r w:rsidRPr="00045375">
              <w:rPr>
                <w:rFonts w:ascii="Calibri" w:hAnsi="Calibri"/>
                <w:sz w:val="18"/>
                <w:szCs w:val="18"/>
              </w:rPr>
              <w:t>,</w:t>
            </w:r>
          </w:p>
          <w:p w:rsidR="00035CB2" w:rsidRPr="00045375" w:rsidRDefault="00035CB2" w:rsidP="002E4363">
            <w:pPr>
              <w:ind w:left="414"/>
              <w:jc w:val="both"/>
              <w:rPr>
                <w:sz w:val="18"/>
                <w:szCs w:val="18"/>
              </w:rPr>
            </w:pPr>
            <w:r w:rsidRPr="00045375">
              <w:rPr>
                <w:rFonts w:ascii="Calibri" w:hAnsi="Calibri"/>
                <w:sz w:val="18"/>
                <w:szCs w:val="18"/>
              </w:rPr>
              <w:t>e-</w:t>
            </w:r>
            <w:proofErr w:type="spellStart"/>
            <w:r w:rsidRPr="00045375">
              <w:rPr>
                <w:rFonts w:ascii="Calibri" w:hAnsi="Calibri"/>
                <w:sz w:val="18"/>
                <w:szCs w:val="18"/>
              </w:rPr>
              <w:t>mail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</w:rPr>
              <w:t xml:space="preserve">: </w:t>
            </w:r>
            <w:hyperlink r:id="rId10" w:history="1">
              <w:r w:rsidR="002032B2" w:rsidRPr="00C731A1">
                <w:rPr>
                  <w:rStyle w:val="a8"/>
                  <w:rFonts w:ascii="Calibri" w:hAnsi="Calibri"/>
                  <w:sz w:val="18"/>
                  <w:szCs w:val="18"/>
                  <w:u w:color="000000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krasnozhon</w:t>
              </w:r>
              <w:r w:rsidR="002032B2" w:rsidRPr="00C731A1">
                <w:rPr>
                  <w:rStyle w:val="a8"/>
                  <w:rFonts w:ascii="Calibri" w:hAnsi="Calibri"/>
                  <w:sz w:val="18"/>
                  <w:szCs w:val="18"/>
                  <w:u w:color="000000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035CB2" w:rsidRPr="00045375" w:rsidRDefault="00035CB2" w:rsidP="00984289">
            <w:pPr>
              <w:ind w:left="414"/>
              <w:jc w:val="both"/>
              <w:rPr>
                <w:sz w:val="18"/>
                <w:szCs w:val="18"/>
              </w:rPr>
            </w:pPr>
            <w:proofErr w:type="spellStart"/>
            <w:r w:rsidRPr="00045375">
              <w:rPr>
                <w:rFonts w:ascii="Calibri" w:hAnsi="Calibri"/>
                <w:b/>
                <w:bCs/>
                <w:sz w:val="18"/>
                <w:szCs w:val="18"/>
              </w:rPr>
              <w:t>Transparency</w:t>
            </w:r>
            <w:proofErr w:type="spellEnd"/>
            <w:r w:rsidRPr="0004537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45375">
              <w:rPr>
                <w:rFonts w:ascii="Calibri" w:hAnsi="Calibri"/>
                <w:b/>
                <w:bCs/>
                <w:sz w:val="18"/>
                <w:szCs w:val="18"/>
              </w:rPr>
              <w:t>International</w:t>
            </w:r>
            <w:proofErr w:type="spellEnd"/>
            <w:r w:rsidRPr="00045375">
              <w:rPr>
                <w:rFonts w:ascii="Calibri" w:hAnsi="Calibri"/>
                <w:b/>
                <w:bCs/>
                <w:sz w:val="18"/>
                <w:szCs w:val="18"/>
              </w:rPr>
              <w:t xml:space="preserve"> Україна</w:t>
            </w:r>
            <w:r w:rsidRPr="00045375">
              <w:rPr>
                <w:rFonts w:ascii="Calibri" w:hAnsi="Calibri"/>
                <w:sz w:val="18"/>
                <w:szCs w:val="18"/>
              </w:rPr>
              <w:t xml:space="preserve"> є представництвом глобальної антикорупційної мережі </w:t>
            </w:r>
            <w:proofErr w:type="spellStart"/>
            <w:r w:rsidRPr="00045375">
              <w:rPr>
                <w:rFonts w:ascii="Calibri" w:hAnsi="Calibri"/>
                <w:sz w:val="18"/>
                <w:szCs w:val="18"/>
              </w:rPr>
              <w:t>Transparency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45375">
              <w:rPr>
                <w:rFonts w:ascii="Calibri" w:hAnsi="Calibri"/>
                <w:sz w:val="18"/>
                <w:szCs w:val="18"/>
              </w:rPr>
              <w:t>International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11" w:history="1">
              <w:r w:rsidRPr="00045375">
                <w:rPr>
                  <w:rStyle w:val="Hyperlink2"/>
                  <w:rFonts w:ascii="Calibri" w:hAnsi="Calibri"/>
                  <w:sz w:val="18"/>
                  <w:szCs w:val="18"/>
                </w:rPr>
                <w:t>www.ti-ukraine.org</w:t>
              </w:r>
            </w:hyperlink>
          </w:p>
        </w:tc>
      </w:tr>
    </w:tbl>
    <w:p w:rsidR="00035CB2" w:rsidRDefault="00035CB2" w:rsidP="00E9430C">
      <w:pPr>
        <w:spacing w:after="0"/>
      </w:pPr>
    </w:p>
    <w:p w:rsidR="00E9430C" w:rsidRDefault="00E9430C" w:rsidP="00E9430C">
      <w:pPr>
        <w:spacing w:after="0"/>
      </w:pPr>
    </w:p>
    <w:p w:rsidR="00E9430C" w:rsidRPr="00E9430C" w:rsidRDefault="00E9430C" w:rsidP="00E9430C">
      <w:pPr>
        <w:spacing w:after="0"/>
      </w:pPr>
    </w:p>
    <w:sectPr w:rsidR="00E9430C" w:rsidRPr="00E9430C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D5" w:rsidRDefault="00E02BD5" w:rsidP="00E9430C">
      <w:pPr>
        <w:spacing w:after="0" w:line="240" w:lineRule="auto"/>
      </w:pPr>
      <w:r>
        <w:separator/>
      </w:r>
    </w:p>
  </w:endnote>
  <w:endnote w:type="continuationSeparator" w:id="0">
    <w:p w:rsidR="00E02BD5" w:rsidRDefault="00E02BD5" w:rsidP="00E9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D5" w:rsidRDefault="00E02BD5" w:rsidP="00E9430C">
      <w:pPr>
        <w:spacing w:after="0" w:line="240" w:lineRule="auto"/>
      </w:pPr>
      <w:r>
        <w:separator/>
      </w:r>
    </w:p>
  </w:footnote>
  <w:footnote w:type="continuationSeparator" w:id="0">
    <w:p w:rsidR="00E02BD5" w:rsidRDefault="00E02BD5" w:rsidP="00E9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0C" w:rsidRDefault="00E9430C" w:rsidP="00E9430C">
    <w:pPr>
      <w:spacing w:after="0"/>
      <w:ind w:left="5103"/>
      <w:rPr>
        <w:color w:val="00A1DA"/>
        <w:sz w:val="18"/>
        <w:szCs w:val="18"/>
      </w:rPr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1B1F984A" wp14:editId="26220EB9">
          <wp:simplePos x="0" y="0"/>
          <wp:positionH relativeFrom="column">
            <wp:posOffset>52070</wp:posOffset>
          </wp:positionH>
          <wp:positionV relativeFrom="paragraph">
            <wp:posOffset>-58420</wp:posOffset>
          </wp:positionV>
          <wp:extent cx="2066925" cy="535940"/>
          <wp:effectExtent l="0" t="0" r="9525" b="0"/>
          <wp:wrapSquare wrapText="bothSides"/>
          <wp:docPr id="4097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A1DA"/>
        <w:sz w:val="18"/>
        <w:szCs w:val="18"/>
      </w:rPr>
      <w:t>вул. Січових Стрільців 37-41, 5-й поверх, м. Київ, 04053</w:t>
    </w:r>
  </w:p>
  <w:p w:rsidR="00E9430C" w:rsidRDefault="00E9430C" w:rsidP="00E9430C">
    <w:pPr>
      <w:spacing w:after="0"/>
      <w:ind w:left="5103"/>
      <w:rPr>
        <w:color w:val="00A1DA"/>
        <w:sz w:val="18"/>
        <w:szCs w:val="18"/>
      </w:rPr>
    </w:pPr>
    <w:proofErr w:type="spellStart"/>
    <w:r>
      <w:rPr>
        <w:color w:val="00ADEA"/>
        <w:sz w:val="18"/>
        <w:szCs w:val="18"/>
      </w:rPr>
      <w:t>тел</w:t>
    </w:r>
    <w:proofErr w:type="spellEnd"/>
    <w:r>
      <w:rPr>
        <w:color w:val="00ADEA"/>
        <w:sz w:val="18"/>
        <w:szCs w:val="18"/>
      </w:rPr>
      <w:t>.: +380 44 360 52 42</w:t>
    </w:r>
  </w:p>
  <w:p w:rsidR="00E9430C" w:rsidRPr="00E9430C" w:rsidRDefault="00E9430C" w:rsidP="00E9430C">
    <w:pPr>
      <w:spacing w:after="0"/>
      <w:ind w:left="5103"/>
      <w:rPr>
        <w:color w:val="00A1DA"/>
        <w:sz w:val="18"/>
        <w:szCs w:val="18"/>
        <w:lang w:val="en-US"/>
      </w:rPr>
    </w:pPr>
    <w:r>
      <w:rPr>
        <w:color w:val="00ADEA"/>
        <w:sz w:val="18"/>
        <w:szCs w:val="18"/>
        <w:lang w:val="it-IT"/>
      </w:rPr>
      <w:t>e-mail: office@ti-ukraine.org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2772E"/>
    <w:multiLevelType w:val="hybridMultilevel"/>
    <w:tmpl w:val="0470BBA4"/>
    <w:lvl w:ilvl="0" w:tplc="0DCA849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74"/>
    <w:rsid w:val="00035CB2"/>
    <w:rsid w:val="000614B8"/>
    <w:rsid w:val="000627FA"/>
    <w:rsid w:val="00092046"/>
    <w:rsid w:val="000B67E9"/>
    <w:rsid w:val="000F6E48"/>
    <w:rsid w:val="00104245"/>
    <w:rsid w:val="0018693A"/>
    <w:rsid w:val="001B253A"/>
    <w:rsid w:val="001F2542"/>
    <w:rsid w:val="002032B2"/>
    <w:rsid w:val="002E4363"/>
    <w:rsid w:val="00304907"/>
    <w:rsid w:val="00343845"/>
    <w:rsid w:val="00376716"/>
    <w:rsid w:val="003F1710"/>
    <w:rsid w:val="004954EC"/>
    <w:rsid w:val="004A65E2"/>
    <w:rsid w:val="004B6C32"/>
    <w:rsid w:val="005131E0"/>
    <w:rsid w:val="00613EA6"/>
    <w:rsid w:val="0064350A"/>
    <w:rsid w:val="00650724"/>
    <w:rsid w:val="006C6B03"/>
    <w:rsid w:val="006C6DCE"/>
    <w:rsid w:val="00730508"/>
    <w:rsid w:val="007376C0"/>
    <w:rsid w:val="0075281F"/>
    <w:rsid w:val="007943AD"/>
    <w:rsid w:val="00860FB6"/>
    <w:rsid w:val="009A5926"/>
    <w:rsid w:val="009C0EEE"/>
    <w:rsid w:val="009D3743"/>
    <w:rsid w:val="009F40E4"/>
    <w:rsid w:val="00A270A8"/>
    <w:rsid w:val="00A34167"/>
    <w:rsid w:val="00A9014D"/>
    <w:rsid w:val="00AA100B"/>
    <w:rsid w:val="00AD4AC2"/>
    <w:rsid w:val="00B062FB"/>
    <w:rsid w:val="00B45012"/>
    <w:rsid w:val="00B8683F"/>
    <w:rsid w:val="00BF192E"/>
    <w:rsid w:val="00C30D5A"/>
    <w:rsid w:val="00C53D76"/>
    <w:rsid w:val="00CD681B"/>
    <w:rsid w:val="00DA1221"/>
    <w:rsid w:val="00DB5C1B"/>
    <w:rsid w:val="00E02BD5"/>
    <w:rsid w:val="00E4058A"/>
    <w:rsid w:val="00E5235E"/>
    <w:rsid w:val="00E73F64"/>
    <w:rsid w:val="00E9430C"/>
    <w:rsid w:val="00EE57E2"/>
    <w:rsid w:val="00F018F1"/>
    <w:rsid w:val="00F1570E"/>
    <w:rsid w:val="00F55E74"/>
    <w:rsid w:val="00F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3DA9"/>
  <w15:chartTrackingRefBased/>
  <w15:docId w15:val="{5347A419-749F-4D53-9C90-582371CC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43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9430C"/>
  </w:style>
  <w:style w:type="paragraph" w:styleId="a5">
    <w:name w:val="footer"/>
    <w:basedOn w:val="a"/>
    <w:link w:val="a6"/>
    <w:uiPriority w:val="99"/>
    <w:unhideWhenUsed/>
    <w:rsid w:val="00E943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30C"/>
  </w:style>
  <w:style w:type="paragraph" w:styleId="a7">
    <w:name w:val="List Paragraph"/>
    <w:basedOn w:val="a"/>
    <w:uiPriority w:val="99"/>
    <w:qFormat/>
    <w:rsid w:val="00E9430C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customStyle="1" w:styleId="TableNormal1">
    <w:name w:val="Table Normal1"/>
    <w:rsid w:val="00035C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sid w:val="00035CB2"/>
    <w:rPr>
      <w:b w:val="0"/>
      <w:bCs w:val="0"/>
      <w:i w:val="0"/>
      <w:iCs w:val="0"/>
      <w:caps w:val="0"/>
      <w:smallCaps w:val="0"/>
      <w:color w:val="000000"/>
      <w:spacing w:val="0"/>
      <w:kern w:val="0"/>
      <w:position w:val="0"/>
      <w:u w:val="single" w:color="000000"/>
      <w:vertAlign w:val="baseline"/>
      <w14:textOutline w14:w="0" w14:cap="flat" w14:cmpd="sng" w14:algn="ctr">
        <w14:noFill/>
        <w14:prstDash w14:val="solid"/>
        <w14:bevel/>
      </w14:textOutline>
    </w:rPr>
  </w:style>
  <w:style w:type="character" w:styleId="a8">
    <w:name w:val="Hyperlink"/>
    <w:basedOn w:val="a0"/>
    <w:uiPriority w:val="99"/>
    <w:unhideWhenUsed/>
    <w:rsid w:val="00E73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y.eu/project/integrity-wat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y.e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-ukraine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rasnozhon@ti-ukra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AvXjR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1752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2017-12-12T09:21:00Z</dcterms:created>
  <dcterms:modified xsi:type="dcterms:W3CDTF">2017-12-12T11:06:00Z</dcterms:modified>
</cp:coreProperties>
</file>