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7F6F2" w14:textId="40C1C8CF" w:rsidR="008B1085" w:rsidRPr="006F7523" w:rsidRDefault="008B1085" w:rsidP="008E1F07">
      <w:pPr>
        <w:ind w:left="-567" w:firstLine="284"/>
        <w:contextualSpacing/>
        <w:jc w:val="both"/>
        <w:rPr>
          <w:b/>
          <w:sz w:val="24"/>
          <w:szCs w:val="24"/>
          <w:lang w:val="uk-UA"/>
        </w:rPr>
      </w:pPr>
      <w:r w:rsidRPr="006F7523">
        <w:rPr>
          <w:lang w:val="uk-UA" w:eastAsia="uk-UA"/>
        </w:rPr>
        <w:drawing>
          <wp:anchor distT="0" distB="0" distL="114300" distR="114300" simplePos="0" relativeHeight="251658240" behindDoc="0" locked="0" layoutInCell="1" allowOverlap="1" wp14:anchorId="03B9F5E9" wp14:editId="4711C499">
            <wp:simplePos x="0" y="0"/>
            <wp:positionH relativeFrom="page">
              <wp:posOffset>4905375</wp:posOffset>
            </wp:positionH>
            <wp:positionV relativeFrom="paragraph">
              <wp:posOffset>13335</wp:posOffset>
            </wp:positionV>
            <wp:extent cx="1845945" cy="447675"/>
            <wp:effectExtent l="0" t="0" r="1905" b="9525"/>
            <wp:wrapSquare wrapText="bothSides"/>
            <wp:docPr id="1" name="Рисунок 1" descr="http://www.transparency.org/assets/images/responsive/t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parency.org/assets/images/responsive/ti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6B4" w:rsidRPr="006F7523">
        <w:rPr>
          <w:b/>
          <w:sz w:val="24"/>
          <w:szCs w:val="24"/>
          <w:lang w:val="uk-UA"/>
        </w:rPr>
        <w:t xml:space="preserve"> </w:t>
      </w:r>
      <w:r w:rsidRPr="006F7523">
        <w:rPr>
          <w:lang w:val="uk-UA" w:eastAsia="uk-UA"/>
        </w:rPr>
        <w:drawing>
          <wp:inline distT="0" distB="0" distL="0" distR="0" wp14:anchorId="65418DC8" wp14:editId="18B8CBE9">
            <wp:extent cx="1809750" cy="443204"/>
            <wp:effectExtent l="0" t="0" r="0" b="0"/>
            <wp:docPr id="2" name="Рисунок 2" descr="TI Uk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 Ukra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08" cy="4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5FBFE" w14:textId="047601D0" w:rsidR="008B1085" w:rsidRPr="006F7523" w:rsidRDefault="008B1085" w:rsidP="008E1F07">
      <w:pPr>
        <w:ind w:left="-567" w:firstLine="284"/>
        <w:contextualSpacing/>
        <w:jc w:val="both"/>
        <w:rPr>
          <w:b/>
          <w:sz w:val="24"/>
          <w:szCs w:val="24"/>
          <w:lang w:val="uk-UA"/>
        </w:rPr>
      </w:pPr>
    </w:p>
    <w:p w14:paraId="60F84CB6" w14:textId="77777777" w:rsidR="008B1085" w:rsidRPr="006F7523" w:rsidRDefault="008B1085" w:rsidP="008E1F07">
      <w:pPr>
        <w:ind w:left="-567" w:firstLine="284"/>
        <w:contextualSpacing/>
        <w:jc w:val="both"/>
        <w:rPr>
          <w:b/>
          <w:sz w:val="24"/>
          <w:szCs w:val="24"/>
          <w:lang w:val="uk-UA"/>
        </w:rPr>
      </w:pPr>
    </w:p>
    <w:p w14:paraId="4A8C2CCC" w14:textId="4645C52C" w:rsidR="008E1F07" w:rsidRPr="006F7523" w:rsidRDefault="001146B4" w:rsidP="00062706">
      <w:pPr>
        <w:ind w:left="-567" w:firstLine="709"/>
        <w:contextualSpacing/>
        <w:jc w:val="both"/>
        <w:rPr>
          <w:sz w:val="24"/>
          <w:szCs w:val="24"/>
          <w:lang w:val="uk-UA"/>
        </w:rPr>
      </w:pPr>
      <w:r w:rsidRPr="006F7523">
        <w:rPr>
          <w:sz w:val="24"/>
          <w:szCs w:val="24"/>
          <w:lang w:val="uk-UA"/>
        </w:rPr>
        <w:t>ПРЕС-РЕЛІЗ</w:t>
      </w:r>
      <w:r w:rsidR="008B1085" w:rsidRPr="006F7523">
        <w:rPr>
          <w:lang w:val="uk-UA"/>
        </w:rPr>
        <w:t xml:space="preserve"> </w:t>
      </w:r>
    </w:p>
    <w:p w14:paraId="50125F3D" w14:textId="7DE29BFE" w:rsidR="008B1085" w:rsidRPr="006F7523" w:rsidRDefault="008B1085" w:rsidP="00062706">
      <w:pPr>
        <w:ind w:left="-567" w:firstLine="709"/>
        <w:contextualSpacing/>
        <w:jc w:val="both"/>
        <w:rPr>
          <w:sz w:val="24"/>
          <w:szCs w:val="24"/>
          <w:lang w:val="uk-UA"/>
        </w:rPr>
      </w:pPr>
      <w:r w:rsidRPr="006F7523">
        <w:rPr>
          <w:sz w:val="24"/>
          <w:szCs w:val="24"/>
          <w:lang w:val="uk-UA"/>
        </w:rPr>
        <w:t>Берл</w:t>
      </w:r>
      <w:r w:rsidR="00062706" w:rsidRPr="006F7523">
        <w:rPr>
          <w:sz w:val="24"/>
          <w:szCs w:val="24"/>
          <w:lang w:val="uk-UA"/>
        </w:rPr>
        <w:t xml:space="preserve">ін, </w:t>
      </w:r>
      <w:r w:rsidRPr="006F7523">
        <w:rPr>
          <w:sz w:val="24"/>
          <w:szCs w:val="24"/>
          <w:lang w:val="uk-UA"/>
        </w:rPr>
        <w:t>Київ</w:t>
      </w:r>
    </w:p>
    <w:p w14:paraId="14C59610" w14:textId="29F5A6F2" w:rsidR="001146B4" w:rsidRPr="006F7523" w:rsidRDefault="001146B4" w:rsidP="00062706">
      <w:pPr>
        <w:ind w:left="-567" w:firstLine="709"/>
        <w:contextualSpacing/>
        <w:jc w:val="both"/>
        <w:rPr>
          <w:sz w:val="24"/>
          <w:szCs w:val="24"/>
          <w:lang w:val="uk-UA"/>
        </w:rPr>
      </w:pPr>
      <w:r w:rsidRPr="006F7523">
        <w:rPr>
          <w:sz w:val="24"/>
          <w:szCs w:val="24"/>
          <w:lang w:val="uk-UA"/>
        </w:rPr>
        <w:t>2</w:t>
      </w:r>
      <w:r w:rsidR="00416842" w:rsidRPr="006F7523">
        <w:rPr>
          <w:sz w:val="24"/>
          <w:szCs w:val="24"/>
          <w:lang w:val="uk-UA"/>
        </w:rPr>
        <w:t>8</w:t>
      </w:r>
      <w:r w:rsidRPr="006F7523">
        <w:rPr>
          <w:sz w:val="24"/>
          <w:szCs w:val="24"/>
          <w:lang w:val="uk-UA"/>
        </w:rPr>
        <w:t>.03.2017</w:t>
      </w:r>
    </w:p>
    <w:p w14:paraId="396E257E" w14:textId="51A11862" w:rsidR="0051439D" w:rsidRPr="006F7523" w:rsidRDefault="0051439D" w:rsidP="00062706">
      <w:pPr>
        <w:ind w:left="-567" w:firstLine="709"/>
        <w:contextualSpacing/>
        <w:jc w:val="both"/>
        <w:rPr>
          <w:b/>
          <w:sz w:val="24"/>
          <w:szCs w:val="24"/>
          <w:lang w:val="uk-UA"/>
        </w:rPr>
      </w:pPr>
    </w:p>
    <w:p w14:paraId="78CE2801" w14:textId="77777777" w:rsidR="002266FF" w:rsidRDefault="008B1085" w:rsidP="00062706">
      <w:pPr>
        <w:ind w:firstLine="709"/>
        <w:contextualSpacing/>
        <w:jc w:val="center"/>
        <w:rPr>
          <w:rFonts w:asciiTheme="minorHAnsi" w:eastAsia="Times New Roman" w:hAnsiTheme="minorHAnsi" w:cstheme="minorHAnsi"/>
          <w:b/>
          <w:color w:val="212121"/>
          <w:sz w:val="24"/>
          <w:szCs w:val="24"/>
          <w:lang w:val="uk-UA" w:eastAsia="en-GB"/>
        </w:rPr>
      </w:pPr>
      <w:r w:rsidRPr="006F7523">
        <w:rPr>
          <w:rFonts w:asciiTheme="minorHAnsi" w:eastAsia="Times New Roman" w:hAnsiTheme="minorHAnsi" w:cstheme="minorHAnsi"/>
          <w:b/>
          <w:color w:val="212121"/>
          <w:sz w:val="24"/>
          <w:szCs w:val="24"/>
          <w:lang w:val="uk-UA" w:eastAsia="en-GB"/>
        </w:rPr>
        <w:t>Запропоновані правки до закону, націлен</w:t>
      </w:r>
      <w:r w:rsidR="002266FF">
        <w:rPr>
          <w:rFonts w:asciiTheme="minorHAnsi" w:eastAsia="Times New Roman" w:hAnsiTheme="minorHAnsi" w:cstheme="minorHAnsi"/>
          <w:b/>
          <w:color w:val="212121"/>
          <w:sz w:val="24"/>
          <w:szCs w:val="24"/>
          <w:lang w:val="uk-UA" w:eastAsia="en-GB"/>
        </w:rPr>
        <w:t>і</w:t>
      </w:r>
      <w:r w:rsidRPr="006F7523">
        <w:rPr>
          <w:rFonts w:asciiTheme="minorHAnsi" w:eastAsia="Times New Roman" w:hAnsiTheme="minorHAnsi" w:cstheme="minorHAnsi"/>
          <w:b/>
          <w:color w:val="212121"/>
          <w:sz w:val="24"/>
          <w:szCs w:val="24"/>
          <w:lang w:val="uk-UA" w:eastAsia="en-GB"/>
        </w:rPr>
        <w:t xml:space="preserve"> на антикорупційні організації, </w:t>
      </w:r>
    </w:p>
    <w:p w14:paraId="38301870" w14:textId="2311B15E" w:rsidR="008B1085" w:rsidRPr="006F7523" w:rsidRDefault="008B1085" w:rsidP="00062706">
      <w:pPr>
        <w:ind w:firstLine="709"/>
        <w:contextualSpacing/>
        <w:jc w:val="center"/>
        <w:rPr>
          <w:rFonts w:asciiTheme="minorHAnsi" w:eastAsia="Times New Roman" w:hAnsiTheme="minorHAnsi" w:cstheme="minorHAnsi"/>
          <w:b/>
          <w:color w:val="212121"/>
          <w:sz w:val="24"/>
          <w:szCs w:val="24"/>
          <w:lang w:val="uk-UA" w:eastAsia="en-GB"/>
        </w:rPr>
      </w:pPr>
      <w:bookmarkStart w:id="0" w:name="_GoBack"/>
      <w:bookmarkEnd w:id="0"/>
      <w:r w:rsidRPr="006F7523">
        <w:rPr>
          <w:rFonts w:asciiTheme="minorHAnsi" w:eastAsia="Times New Roman" w:hAnsiTheme="minorHAnsi" w:cstheme="minorHAnsi"/>
          <w:b/>
          <w:color w:val="212121"/>
          <w:sz w:val="24"/>
          <w:szCs w:val="24"/>
          <w:lang w:val="uk-UA" w:eastAsia="en-GB"/>
        </w:rPr>
        <w:t>мають бути скасовані</w:t>
      </w:r>
    </w:p>
    <w:p w14:paraId="62F2D8A2" w14:textId="55A76E70" w:rsidR="008B1085" w:rsidRPr="006F7523" w:rsidRDefault="008B1085" w:rsidP="00062706">
      <w:pPr>
        <w:ind w:firstLine="709"/>
        <w:contextualSpacing/>
        <w:jc w:val="both"/>
        <w:rPr>
          <w:rFonts w:asciiTheme="minorHAnsi" w:eastAsia="Times New Roman" w:hAnsiTheme="minorHAnsi" w:cstheme="minorHAnsi"/>
          <w:i/>
          <w:color w:val="212121"/>
          <w:sz w:val="24"/>
          <w:szCs w:val="24"/>
          <w:lang w:val="uk-UA" w:eastAsia="en-GB"/>
        </w:rPr>
      </w:pPr>
      <w:r w:rsidRPr="006F7523">
        <w:rPr>
          <w:rFonts w:asciiTheme="minorHAnsi" w:eastAsia="Times New Roman" w:hAnsiTheme="minorHAnsi" w:cstheme="minorHAnsi"/>
          <w:i/>
          <w:color w:val="212121"/>
          <w:sz w:val="24"/>
          <w:szCs w:val="24"/>
          <w:lang w:val="uk-UA" w:eastAsia="en-GB"/>
        </w:rPr>
        <w:t xml:space="preserve">Міжнародна антикорупційна мережа </w:t>
      </w:r>
      <w:proofErr w:type="spellStart"/>
      <w:r w:rsidRPr="006F7523">
        <w:rPr>
          <w:rFonts w:asciiTheme="minorHAnsi" w:eastAsia="Times New Roman" w:hAnsiTheme="minorHAnsi" w:cstheme="minorHAnsi"/>
          <w:i/>
          <w:color w:val="212121"/>
          <w:sz w:val="24"/>
          <w:szCs w:val="24"/>
          <w:lang w:val="uk-UA" w:eastAsia="en-GB"/>
        </w:rPr>
        <w:t>Transparency</w:t>
      </w:r>
      <w:proofErr w:type="spellEnd"/>
      <w:r w:rsidRPr="006F7523">
        <w:rPr>
          <w:rFonts w:asciiTheme="minorHAnsi" w:eastAsia="Times New Roman" w:hAnsiTheme="minorHAnsi" w:cstheme="minorHAnsi"/>
          <w:i/>
          <w:color w:val="212121"/>
          <w:sz w:val="24"/>
          <w:szCs w:val="24"/>
          <w:lang w:val="uk-UA" w:eastAsia="en-GB"/>
        </w:rPr>
        <w:t xml:space="preserve"> </w:t>
      </w:r>
      <w:proofErr w:type="spellStart"/>
      <w:r w:rsidRPr="006F7523">
        <w:rPr>
          <w:rFonts w:asciiTheme="minorHAnsi" w:eastAsia="Times New Roman" w:hAnsiTheme="minorHAnsi" w:cstheme="minorHAnsi"/>
          <w:i/>
          <w:color w:val="212121"/>
          <w:sz w:val="24"/>
          <w:szCs w:val="24"/>
          <w:lang w:val="uk-UA" w:eastAsia="en-GB"/>
        </w:rPr>
        <w:t>International</w:t>
      </w:r>
      <w:proofErr w:type="spellEnd"/>
      <w:r w:rsidRPr="006F7523">
        <w:rPr>
          <w:rFonts w:asciiTheme="minorHAnsi" w:eastAsia="Times New Roman" w:hAnsiTheme="minorHAnsi" w:cstheme="minorHAnsi"/>
          <w:i/>
          <w:color w:val="212121"/>
          <w:sz w:val="24"/>
          <w:szCs w:val="24"/>
          <w:lang w:val="uk-UA" w:eastAsia="en-GB"/>
        </w:rPr>
        <w:t xml:space="preserve"> та українське представництво </w:t>
      </w:r>
      <w:proofErr w:type="spellStart"/>
      <w:r w:rsidRPr="006F7523">
        <w:rPr>
          <w:rFonts w:asciiTheme="minorHAnsi" w:eastAsia="Times New Roman" w:hAnsiTheme="minorHAnsi" w:cstheme="minorHAnsi"/>
          <w:i/>
          <w:color w:val="212121"/>
          <w:sz w:val="24"/>
          <w:szCs w:val="24"/>
          <w:lang w:val="uk-UA" w:eastAsia="en-GB"/>
        </w:rPr>
        <w:t>Transparency</w:t>
      </w:r>
      <w:proofErr w:type="spellEnd"/>
      <w:r w:rsidRPr="006F7523">
        <w:rPr>
          <w:rFonts w:asciiTheme="minorHAnsi" w:eastAsia="Times New Roman" w:hAnsiTheme="minorHAnsi" w:cstheme="minorHAnsi"/>
          <w:i/>
          <w:color w:val="212121"/>
          <w:sz w:val="24"/>
          <w:szCs w:val="24"/>
          <w:lang w:val="uk-UA" w:eastAsia="en-GB"/>
        </w:rPr>
        <w:t xml:space="preserve"> </w:t>
      </w:r>
      <w:proofErr w:type="spellStart"/>
      <w:r w:rsidRPr="006F7523">
        <w:rPr>
          <w:rFonts w:asciiTheme="minorHAnsi" w:eastAsia="Times New Roman" w:hAnsiTheme="minorHAnsi" w:cstheme="minorHAnsi"/>
          <w:i/>
          <w:color w:val="212121"/>
          <w:sz w:val="24"/>
          <w:szCs w:val="24"/>
          <w:lang w:val="uk-UA" w:eastAsia="en-GB"/>
        </w:rPr>
        <w:t>International</w:t>
      </w:r>
      <w:proofErr w:type="spellEnd"/>
      <w:r w:rsidRPr="006F7523">
        <w:rPr>
          <w:rFonts w:asciiTheme="minorHAnsi" w:eastAsia="Times New Roman" w:hAnsiTheme="minorHAnsi" w:cstheme="minorHAnsi"/>
          <w:i/>
          <w:color w:val="212121"/>
          <w:sz w:val="24"/>
          <w:szCs w:val="24"/>
          <w:lang w:val="uk-UA" w:eastAsia="en-GB"/>
        </w:rPr>
        <w:t xml:space="preserve"> Україна закликають українську владу скасувати суперечливі зміни до Закону «Про запобігання корупції», метою яких, схоже, є залякування </w:t>
      </w:r>
      <w:proofErr w:type="spellStart"/>
      <w:r w:rsidRPr="006F7523">
        <w:rPr>
          <w:rFonts w:asciiTheme="minorHAnsi" w:eastAsia="Times New Roman" w:hAnsiTheme="minorHAnsi" w:cstheme="minorHAnsi"/>
          <w:i/>
          <w:color w:val="212121"/>
          <w:sz w:val="24"/>
          <w:szCs w:val="24"/>
          <w:lang w:val="uk-UA" w:eastAsia="en-GB"/>
        </w:rPr>
        <w:t>антикорупціонерів</w:t>
      </w:r>
      <w:proofErr w:type="spellEnd"/>
      <w:r w:rsidRPr="006F7523">
        <w:rPr>
          <w:rFonts w:asciiTheme="minorHAnsi" w:eastAsia="Times New Roman" w:hAnsiTheme="minorHAnsi" w:cstheme="minorHAnsi"/>
          <w:i/>
          <w:color w:val="212121"/>
          <w:sz w:val="24"/>
          <w:szCs w:val="24"/>
          <w:lang w:val="uk-UA" w:eastAsia="en-GB"/>
        </w:rPr>
        <w:t>.</w:t>
      </w:r>
    </w:p>
    <w:p w14:paraId="21EE31C5" w14:textId="4DE24753" w:rsidR="008B1085" w:rsidRPr="006F7523" w:rsidRDefault="008B1085" w:rsidP="00062706">
      <w:pPr>
        <w:ind w:firstLine="709"/>
        <w:contextualSpacing/>
        <w:jc w:val="both"/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en-GB"/>
        </w:rPr>
      </w:pPr>
      <w:r w:rsidRPr="006F7523"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en-GB"/>
        </w:rPr>
        <w:t xml:space="preserve">Про це 28 березня 2017 року Секретаріат глобальної мережі </w:t>
      </w:r>
      <w:proofErr w:type="spellStart"/>
      <w:r w:rsidRPr="006F7523"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en-GB"/>
        </w:rPr>
        <w:t>Transparency</w:t>
      </w:r>
      <w:proofErr w:type="spellEnd"/>
      <w:r w:rsidRPr="006F7523"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en-GB"/>
        </w:rPr>
        <w:t xml:space="preserve"> </w:t>
      </w:r>
      <w:proofErr w:type="spellStart"/>
      <w:r w:rsidRPr="006F7523"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en-GB"/>
        </w:rPr>
        <w:t>International</w:t>
      </w:r>
      <w:proofErr w:type="spellEnd"/>
      <w:r w:rsidRPr="006F7523"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en-GB"/>
        </w:rPr>
        <w:t xml:space="preserve">  </w:t>
      </w:r>
      <w:hyperlink r:id="rId9" w:history="1">
        <w:r w:rsidRPr="006F7523">
          <w:rPr>
            <w:rStyle w:val="a7"/>
            <w:rFonts w:asciiTheme="minorHAnsi" w:eastAsia="Times New Roman" w:hAnsiTheme="minorHAnsi" w:cstheme="minorHAnsi"/>
            <w:sz w:val="24"/>
            <w:szCs w:val="24"/>
            <w:lang w:val="uk-UA" w:eastAsia="en-GB"/>
          </w:rPr>
          <w:t>випустив офіційну заяву</w:t>
        </w:r>
      </w:hyperlink>
      <w:r w:rsidRPr="006F7523"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en-GB"/>
        </w:rPr>
        <w:t>. Зміни до закону зобов’язують керівників антикорупційних організацій подавати e-декларації своїх активів, як це діє у випадку з чиновниками, суддями, старшими державними службовцями та членами парламенту.</w:t>
      </w:r>
    </w:p>
    <w:p w14:paraId="2579D155" w14:textId="18B8CDBF" w:rsidR="006F7523" w:rsidRPr="006F7523" w:rsidRDefault="008B1085" w:rsidP="006F7523">
      <w:pPr>
        <w:ind w:firstLine="709"/>
        <w:contextualSpacing/>
        <w:jc w:val="both"/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en-GB"/>
        </w:rPr>
      </w:pPr>
      <w:r w:rsidRPr="006F7523"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en-GB"/>
        </w:rPr>
        <w:t xml:space="preserve">Закон про e-декларування був введений для придушення корупції. Він дозволяє громадськості ретельно перевіряти статки чиновників, щоб переконатися в тому, що вони не зловживають службовим положенням задля </w:t>
      </w:r>
      <w:r w:rsidR="006F7523" w:rsidRPr="006F7523"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en-GB"/>
        </w:rPr>
        <w:t>збільшення власних активів, не враховуючи зарплатню</w:t>
      </w:r>
      <w:r w:rsidRPr="006F7523"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en-GB"/>
        </w:rPr>
        <w:t>. Він жодним чином не стосується борців з корупцією, які не отримують заробітну платню від держави.</w:t>
      </w:r>
    </w:p>
    <w:p w14:paraId="256602DE" w14:textId="1C20F98B" w:rsidR="008B1085" w:rsidRPr="006F7523" w:rsidRDefault="008B1085" w:rsidP="00062706">
      <w:pPr>
        <w:ind w:firstLine="709"/>
        <w:contextualSpacing/>
        <w:jc w:val="both"/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en-GB"/>
        </w:rPr>
      </w:pPr>
      <w:r w:rsidRPr="006F7523">
        <w:rPr>
          <w:rFonts w:asciiTheme="minorHAnsi" w:eastAsia="Times New Roman" w:hAnsiTheme="minorHAnsi" w:cstheme="minorHAnsi"/>
          <w:color w:val="FF0000"/>
          <w:sz w:val="24"/>
          <w:szCs w:val="24"/>
          <w:lang w:val="uk-UA" w:eastAsia="en-GB"/>
        </w:rPr>
        <w:t> </w:t>
      </w:r>
      <w:r w:rsidRPr="006F7523"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en-GB"/>
        </w:rPr>
        <w:t> </w:t>
      </w:r>
      <w:r w:rsidRPr="006F7523">
        <w:rPr>
          <w:rFonts w:asciiTheme="minorHAnsi" w:eastAsia="Times New Roman" w:hAnsiTheme="minorHAnsi" w:cstheme="minorHAnsi"/>
          <w:i/>
          <w:color w:val="212121"/>
          <w:sz w:val="24"/>
          <w:szCs w:val="24"/>
          <w:lang w:val="uk-UA" w:eastAsia="en-GB"/>
        </w:rPr>
        <w:t xml:space="preserve">«Ці нові положення потрібно негайно скасувати. Законодавці намагаються залякати громадянське суспільство і зокрема борців з корупцією. Якщо ці правки наберуть чинності, це свідчитиме про те, що вище керівництво не вважає серйозним питання боротьби з корупцією. Це </w:t>
      </w:r>
      <w:proofErr w:type="spellStart"/>
      <w:r w:rsidRPr="006F7523">
        <w:rPr>
          <w:rFonts w:asciiTheme="minorHAnsi" w:eastAsia="Times New Roman" w:hAnsiTheme="minorHAnsi" w:cstheme="minorHAnsi"/>
          <w:i/>
          <w:color w:val="212121"/>
          <w:sz w:val="24"/>
          <w:szCs w:val="24"/>
          <w:lang w:val="uk-UA" w:eastAsia="en-GB"/>
        </w:rPr>
        <w:t>означатиме</w:t>
      </w:r>
      <w:proofErr w:type="spellEnd"/>
      <w:r w:rsidRPr="006F7523">
        <w:rPr>
          <w:rFonts w:asciiTheme="minorHAnsi" w:eastAsia="Times New Roman" w:hAnsiTheme="minorHAnsi" w:cstheme="minorHAnsi"/>
          <w:i/>
          <w:color w:val="212121"/>
          <w:sz w:val="24"/>
          <w:szCs w:val="24"/>
          <w:lang w:val="uk-UA" w:eastAsia="en-GB"/>
        </w:rPr>
        <w:t xml:space="preserve">, що влада стала на бік тих, хто хоче придушити антикорупційний рух. </w:t>
      </w:r>
      <w:r w:rsidRPr="006F7523">
        <w:rPr>
          <w:rFonts w:asciiTheme="minorHAnsi" w:eastAsia="Times New Roman" w:hAnsiTheme="minorHAnsi" w:cstheme="minorHAnsi"/>
          <w:i/>
          <w:iCs/>
          <w:color w:val="212121"/>
          <w:sz w:val="24"/>
          <w:szCs w:val="24"/>
          <w:lang w:val="uk-UA" w:eastAsia="en-GB"/>
        </w:rPr>
        <w:t xml:space="preserve">Ці правки є </w:t>
      </w:r>
      <w:r w:rsidR="00062706" w:rsidRPr="006F7523">
        <w:rPr>
          <w:rFonts w:asciiTheme="minorHAnsi" w:eastAsia="Times New Roman" w:hAnsiTheme="minorHAnsi" w:cstheme="minorHAnsi"/>
          <w:i/>
          <w:iCs/>
          <w:color w:val="212121"/>
          <w:sz w:val="24"/>
          <w:szCs w:val="24"/>
          <w:lang w:val="uk-UA" w:eastAsia="en-GB"/>
        </w:rPr>
        <w:t>своєрідною помстою з боку</w:t>
      </w:r>
      <w:r w:rsidRPr="006F7523">
        <w:rPr>
          <w:rFonts w:asciiTheme="minorHAnsi" w:eastAsia="Times New Roman" w:hAnsiTheme="minorHAnsi" w:cstheme="minorHAnsi"/>
          <w:i/>
          <w:iCs/>
          <w:color w:val="212121"/>
          <w:sz w:val="24"/>
          <w:szCs w:val="24"/>
          <w:lang w:val="uk-UA" w:eastAsia="en-GB"/>
        </w:rPr>
        <w:t xml:space="preserve"> законодавців, які не задоволені тим, що мають декларувати своє майно. Немає жодних підстав для виокремлення антикорупці</w:t>
      </w:r>
      <w:r w:rsidR="00745EF1" w:rsidRPr="006F7523">
        <w:rPr>
          <w:rFonts w:asciiTheme="minorHAnsi" w:eastAsia="Times New Roman" w:hAnsiTheme="minorHAnsi" w:cstheme="minorHAnsi"/>
          <w:i/>
          <w:iCs/>
          <w:color w:val="212121"/>
          <w:sz w:val="24"/>
          <w:szCs w:val="24"/>
          <w:lang w:val="uk-UA" w:eastAsia="en-GB"/>
        </w:rPr>
        <w:t>й</w:t>
      </w:r>
      <w:r w:rsidRPr="006F7523">
        <w:rPr>
          <w:rFonts w:asciiTheme="minorHAnsi" w:eastAsia="Times New Roman" w:hAnsiTheme="minorHAnsi" w:cstheme="minorHAnsi"/>
          <w:i/>
          <w:iCs/>
          <w:color w:val="212121"/>
          <w:sz w:val="24"/>
          <w:szCs w:val="24"/>
          <w:lang w:val="uk-UA" w:eastAsia="en-GB"/>
        </w:rPr>
        <w:t>них НГО»</w:t>
      </w:r>
      <w:r w:rsidRPr="006F7523">
        <w:rPr>
          <w:rFonts w:asciiTheme="minorHAnsi" w:eastAsia="Times New Roman" w:hAnsiTheme="minorHAnsi" w:cstheme="minorHAnsi"/>
          <w:i/>
          <w:color w:val="212121"/>
          <w:sz w:val="24"/>
          <w:szCs w:val="24"/>
          <w:lang w:val="uk-UA" w:eastAsia="en-GB"/>
        </w:rPr>
        <w:t>,</w:t>
      </w:r>
      <w:r w:rsidRPr="006F7523"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en-GB"/>
        </w:rPr>
        <w:t xml:space="preserve"> - сказав Хосе </w:t>
      </w:r>
      <w:proofErr w:type="spellStart"/>
      <w:r w:rsidRPr="006F7523"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en-GB"/>
        </w:rPr>
        <w:t>Угас</w:t>
      </w:r>
      <w:proofErr w:type="spellEnd"/>
      <w:r w:rsidRPr="006F7523"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en-GB"/>
        </w:rPr>
        <w:t xml:space="preserve">, голова правління </w:t>
      </w:r>
      <w:proofErr w:type="spellStart"/>
      <w:r w:rsidRPr="006F7523"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en-GB"/>
        </w:rPr>
        <w:t>Transparency</w:t>
      </w:r>
      <w:proofErr w:type="spellEnd"/>
      <w:r w:rsidRPr="006F7523"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en-GB"/>
        </w:rPr>
        <w:t xml:space="preserve"> </w:t>
      </w:r>
      <w:proofErr w:type="spellStart"/>
      <w:r w:rsidRPr="006F7523"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en-GB"/>
        </w:rPr>
        <w:t>International</w:t>
      </w:r>
      <w:proofErr w:type="spellEnd"/>
      <w:r w:rsidRPr="006F7523"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en-GB"/>
        </w:rPr>
        <w:t xml:space="preserve">. </w:t>
      </w:r>
    </w:p>
    <w:p w14:paraId="7C031ACE" w14:textId="3716A451" w:rsidR="008B1085" w:rsidRPr="006F7523" w:rsidRDefault="008B1085" w:rsidP="00062706">
      <w:pPr>
        <w:ind w:firstLine="709"/>
        <w:contextualSpacing/>
        <w:jc w:val="both"/>
        <w:rPr>
          <w:rFonts w:asciiTheme="minorHAnsi" w:eastAsia="Times New Roman" w:hAnsiTheme="minorHAnsi" w:cstheme="minorHAnsi"/>
          <w:iCs/>
          <w:color w:val="212121"/>
          <w:sz w:val="24"/>
          <w:szCs w:val="24"/>
          <w:lang w:val="uk-UA" w:eastAsia="en-GB"/>
        </w:rPr>
      </w:pPr>
      <w:r w:rsidRPr="006F7523">
        <w:rPr>
          <w:rFonts w:asciiTheme="minorHAnsi" w:eastAsia="Times New Roman" w:hAnsiTheme="minorHAnsi" w:cstheme="minorHAnsi"/>
          <w:i/>
          <w:iCs/>
          <w:color w:val="212121"/>
          <w:sz w:val="24"/>
          <w:szCs w:val="24"/>
          <w:lang w:val="uk-UA" w:eastAsia="en-GB"/>
        </w:rPr>
        <w:t xml:space="preserve"> «Неурядові організації знаходяться під контролем громадськості та донорів. Відповідні органи перевіряють податкові та фінансові звіти. Наші щорічні звіти є </w:t>
      </w:r>
      <w:hyperlink r:id="rId10" w:history="1">
        <w:r w:rsidRPr="006F7523">
          <w:rPr>
            <w:rStyle w:val="a7"/>
            <w:rFonts w:asciiTheme="minorHAnsi" w:eastAsia="Times New Roman" w:hAnsiTheme="minorHAnsi" w:cstheme="minorHAnsi"/>
            <w:i/>
            <w:iCs/>
            <w:sz w:val="24"/>
            <w:szCs w:val="24"/>
            <w:lang w:val="uk-UA" w:eastAsia="en-GB"/>
          </w:rPr>
          <w:t>доступними онлайн</w:t>
        </w:r>
      </w:hyperlink>
      <w:r w:rsidRPr="006F7523">
        <w:rPr>
          <w:rFonts w:asciiTheme="minorHAnsi" w:eastAsia="Times New Roman" w:hAnsiTheme="minorHAnsi" w:cstheme="minorHAnsi"/>
          <w:i/>
          <w:iCs/>
          <w:color w:val="212121"/>
          <w:sz w:val="24"/>
          <w:szCs w:val="24"/>
          <w:lang w:val="uk-UA" w:eastAsia="en-GB"/>
        </w:rPr>
        <w:t xml:space="preserve">. Ці нові правки, </w:t>
      </w:r>
      <w:r w:rsidR="007C370C">
        <w:rPr>
          <w:rFonts w:asciiTheme="minorHAnsi" w:eastAsia="Times New Roman" w:hAnsiTheme="minorHAnsi" w:cstheme="minorHAnsi"/>
          <w:i/>
          <w:iCs/>
          <w:color w:val="212121"/>
          <w:sz w:val="24"/>
          <w:szCs w:val="24"/>
          <w:lang w:val="uk-UA" w:eastAsia="en-GB"/>
        </w:rPr>
        <w:t>що</w:t>
      </w:r>
      <w:r w:rsidRPr="006F7523">
        <w:rPr>
          <w:rFonts w:asciiTheme="minorHAnsi" w:eastAsia="Times New Roman" w:hAnsiTheme="minorHAnsi" w:cstheme="minorHAnsi"/>
          <w:i/>
          <w:iCs/>
          <w:color w:val="212121"/>
          <w:sz w:val="24"/>
          <w:szCs w:val="24"/>
          <w:lang w:val="uk-UA" w:eastAsia="en-GB"/>
        </w:rPr>
        <w:t xml:space="preserve"> поширюються на </w:t>
      </w:r>
      <w:r w:rsidR="00062706" w:rsidRPr="006F7523">
        <w:rPr>
          <w:rFonts w:asciiTheme="minorHAnsi" w:eastAsia="Times New Roman" w:hAnsiTheme="minorHAnsi" w:cstheme="minorHAnsi"/>
          <w:i/>
          <w:iCs/>
          <w:color w:val="212121"/>
          <w:sz w:val="24"/>
          <w:szCs w:val="24"/>
          <w:lang w:val="uk-UA" w:eastAsia="en-GB"/>
        </w:rPr>
        <w:t>контрагентів, які</w:t>
      </w:r>
      <w:r w:rsidRPr="006F7523">
        <w:rPr>
          <w:rFonts w:asciiTheme="minorHAnsi" w:eastAsia="Times New Roman" w:hAnsiTheme="minorHAnsi" w:cstheme="minorHAnsi"/>
          <w:i/>
          <w:iCs/>
          <w:color w:val="212121"/>
          <w:sz w:val="24"/>
          <w:szCs w:val="24"/>
          <w:lang w:val="uk-UA" w:eastAsia="en-GB"/>
        </w:rPr>
        <w:t xml:space="preserve"> працюють з нами, не тільки ускладнять антикорупційну діяльність, але й життя тих людей, які опосередковано надають підтримку і допомогу в нашій роботі», -</w:t>
      </w:r>
      <w:r w:rsidRPr="006F7523">
        <w:rPr>
          <w:rFonts w:asciiTheme="minorHAnsi" w:eastAsia="Times New Roman" w:hAnsiTheme="minorHAnsi" w:cstheme="minorHAnsi"/>
          <w:iCs/>
          <w:color w:val="212121"/>
          <w:sz w:val="24"/>
          <w:szCs w:val="24"/>
          <w:lang w:val="uk-UA" w:eastAsia="en-GB"/>
        </w:rPr>
        <w:t xml:space="preserve"> зазначив Ярослав </w:t>
      </w:r>
      <w:proofErr w:type="spellStart"/>
      <w:r w:rsidRPr="006F7523">
        <w:rPr>
          <w:rFonts w:asciiTheme="minorHAnsi" w:eastAsia="Times New Roman" w:hAnsiTheme="minorHAnsi" w:cstheme="minorHAnsi"/>
          <w:iCs/>
          <w:color w:val="212121"/>
          <w:sz w:val="24"/>
          <w:szCs w:val="24"/>
          <w:lang w:val="uk-UA" w:eastAsia="en-GB"/>
        </w:rPr>
        <w:t>Юр</w:t>
      </w:r>
      <w:r w:rsidR="00745EF1" w:rsidRPr="006F7523">
        <w:rPr>
          <w:rFonts w:asciiTheme="minorHAnsi" w:eastAsia="Times New Roman" w:hAnsiTheme="minorHAnsi" w:cstheme="minorHAnsi"/>
          <w:iCs/>
          <w:color w:val="212121"/>
          <w:sz w:val="24"/>
          <w:szCs w:val="24"/>
          <w:lang w:val="uk-UA" w:eastAsia="en-GB"/>
        </w:rPr>
        <w:t>чиши</w:t>
      </w:r>
      <w:r w:rsidRPr="006F7523">
        <w:rPr>
          <w:rFonts w:asciiTheme="minorHAnsi" w:eastAsia="Times New Roman" w:hAnsiTheme="minorHAnsi" w:cstheme="minorHAnsi"/>
          <w:iCs/>
          <w:color w:val="212121"/>
          <w:sz w:val="24"/>
          <w:szCs w:val="24"/>
          <w:lang w:val="uk-UA" w:eastAsia="en-GB"/>
        </w:rPr>
        <w:t>н</w:t>
      </w:r>
      <w:proofErr w:type="spellEnd"/>
      <w:r w:rsidRPr="006F7523">
        <w:rPr>
          <w:rFonts w:asciiTheme="minorHAnsi" w:eastAsia="Times New Roman" w:hAnsiTheme="minorHAnsi" w:cstheme="minorHAnsi"/>
          <w:iCs/>
          <w:color w:val="212121"/>
          <w:sz w:val="24"/>
          <w:szCs w:val="24"/>
          <w:lang w:val="uk-UA" w:eastAsia="en-GB"/>
        </w:rPr>
        <w:t xml:space="preserve">, виконавчий директор </w:t>
      </w:r>
      <w:proofErr w:type="spellStart"/>
      <w:r w:rsidRPr="006F7523">
        <w:rPr>
          <w:rFonts w:asciiTheme="minorHAnsi" w:eastAsia="Times New Roman" w:hAnsiTheme="minorHAnsi" w:cstheme="minorHAnsi"/>
          <w:iCs/>
          <w:color w:val="212121"/>
          <w:sz w:val="24"/>
          <w:szCs w:val="24"/>
          <w:lang w:val="uk-UA" w:eastAsia="en-GB"/>
        </w:rPr>
        <w:t>Transparency</w:t>
      </w:r>
      <w:proofErr w:type="spellEnd"/>
      <w:r w:rsidRPr="006F7523">
        <w:rPr>
          <w:rFonts w:asciiTheme="minorHAnsi" w:eastAsia="Times New Roman" w:hAnsiTheme="minorHAnsi" w:cstheme="minorHAnsi"/>
          <w:iCs/>
          <w:color w:val="212121"/>
          <w:sz w:val="24"/>
          <w:szCs w:val="24"/>
          <w:lang w:val="uk-UA" w:eastAsia="en-GB"/>
        </w:rPr>
        <w:t xml:space="preserve"> </w:t>
      </w:r>
      <w:proofErr w:type="spellStart"/>
      <w:r w:rsidRPr="006F7523">
        <w:rPr>
          <w:rFonts w:asciiTheme="minorHAnsi" w:eastAsia="Times New Roman" w:hAnsiTheme="minorHAnsi" w:cstheme="minorHAnsi"/>
          <w:iCs/>
          <w:color w:val="212121"/>
          <w:sz w:val="24"/>
          <w:szCs w:val="24"/>
          <w:lang w:val="uk-UA" w:eastAsia="en-GB"/>
        </w:rPr>
        <w:t>International</w:t>
      </w:r>
      <w:proofErr w:type="spellEnd"/>
      <w:r w:rsidRPr="006F7523">
        <w:rPr>
          <w:rFonts w:asciiTheme="minorHAnsi" w:eastAsia="Times New Roman" w:hAnsiTheme="minorHAnsi" w:cstheme="minorHAnsi"/>
          <w:iCs/>
          <w:color w:val="212121"/>
          <w:sz w:val="24"/>
          <w:szCs w:val="24"/>
          <w:lang w:val="uk-UA" w:eastAsia="en-GB"/>
        </w:rPr>
        <w:t xml:space="preserve"> Україна.</w:t>
      </w:r>
    </w:p>
    <w:p w14:paraId="62ABA443" w14:textId="77777777" w:rsidR="00062706" w:rsidRPr="006F7523" w:rsidRDefault="00062706" w:rsidP="00062706">
      <w:pPr>
        <w:ind w:firstLine="709"/>
        <w:contextualSpacing/>
        <w:jc w:val="both"/>
        <w:rPr>
          <w:rFonts w:asciiTheme="minorHAnsi" w:eastAsia="Times New Roman" w:hAnsiTheme="minorHAnsi" w:cstheme="minorHAnsi"/>
          <w:iCs/>
          <w:color w:val="212121"/>
          <w:sz w:val="24"/>
          <w:szCs w:val="24"/>
          <w:lang w:val="uk-UA" w:eastAsia="en-GB"/>
        </w:rPr>
      </w:pPr>
    </w:p>
    <w:p w14:paraId="6632649A" w14:textId="5D868B34" w:rsidR="0051439D" w:rsidRPr="006F7523" w:rsidRDefault="00062706" w:rsidP="00062706">
      <w:pPr>
        <w:ind w:firstLine="709"/>
        <w:contextualSpacing/>
        <w:rPr>
          <w:rFonts w:asciiTheme="minorHAnsi" w:hAnsiTheme="minorHAnsi" w:cstheme="minorHAnsi"/>
          <w:color w:val="5D5D5D"/>
          <w:shd w:val="clear" w:color="auto" w:fill="FFFFFF"/>
          <w:lang w:val="uk-UA"/>
        </w:rPr>
      </w:pPr>
      <w:r w:rsidRPr="006F7523">
        <w:rPr>
          <w:rFonts w:asciiTheme="minorHAnsi" w:eastAsia="Times New Roman" w:hAnsiTheme="minorHAnsi" w:cstheme="minorHAnsi"/>
          <w:b/>
          <w:iCs/>
          <w:color w:val="212121"/>
          <w:lang w:val="uk-UA" w:eastAsia="en-GB"/>
        </w:rPr>
        <w:t>Контакт для медіа:</w:t>
      </w:r>
      <w:r w:rsidRPr="006F7523">
        <w:rPr>
          <w:rFonts w:asciiTheme="minorHAnsi" w:eastAsia="Times New Roman" w:hAnsiTheme="minorHAnsi" w:cstheme="minorHAnsi"/>
          <w:iCs/>
          <w:color w:val="212121"/>
          <w:lang w:val="uk-UA" w:eastAsia="en-GB"/>
        </w:rPr>
        <w:t xml:space="preserve"> </w:t>
      </w:r>
      <w:r w:rsidRPr="006F7523">
        <w:rPr>
          <w:rFonts w:asciiTheme="minorHAnsi" w:eastAsia="Times New Roman" w:hAnsiTheme="minorHAnsi" w:cstheme="minorHAnsi"/>
          <w:iCs/>
          <w:lang w:val="uk-UA" w:eastAsia="en-GB"/>
        </w:rPr>
        <w:t>Берлін</w:t>
      </w:r>
      <w:r w:rsidRPr="006F7523">
        <w:rPr>
          <w:rFonts w:asciiTheme="minorHAnsi" w:eastAsia="Times New Roman" w:hAnsiTheme="minorHAnsi" w:cstheme="minorHAnsi"/>
          <w:b/>
          <w:iCs/>
          <w:lang w:val="uk-UA" w:eastAsia="en-GB"/>
        </w:rPr>
        <w:t xml:space="preserve">, </w:t>
      </w:r>
      <w:r w:rsidR="008B1085" w:rsidRPr="006F7523">
        <w:rPr>
          <w:rFonts w:asciiTheme="minorHAnsi" w:eastAsia="Times New Roman" w:hAnsiTheme="minorHAnsi" w:cstheme="minorHAnsi"/>
          <w:b/>
          <w:lang w:val="uk-UA" w:eastAsia="en-GB"/>
        </w:rPr>
        <w:t> </w:t>
      </w:r>
      <w:proofErr w:type="spellStart"/>
      <w:r w:rsidR="008B1085" w:rsidRPr="006F7523">
        <w:rPr>
          <w:rStyle w:val="ae"/>
          <w:rFonts w:asciiTheme="minorHAnsi" w:hAnsiTheme="minorHAnsi" w:cstheme="minorHAnsi"/>
          <w:b w:val="0"/>
          <w:shd w:val="clear" w:color="auto" w:fill="FFFFFF"/>
          <w:lang w:val="uk-UA"/>
        </w:rPr>
        <w:t>Chris</w:t>
      </w:r>
      <w:proofErr w:type="spellEnd"/>
      <w:r w:rsidR="008B1085" w:rsidRPr="006F7523">
        <w:rPr>
          <w:rStyle w:val="ae"/>
          <w:rFonts w:asciiTheme="minorHAnsi" w:hAnsiTheme="minorHAnsi" w:cstheme="minorHAnsi"/>
          <w:b w:val="0"/>
          <w:shd w:val="clear" w:color="auto" w:fill="FFFFFF"/>
          <w:lang w:val="uk-UA"/>
        </w:rPr>
        <w:t xml:space="preserve"> </w:t>
      </w:r>
      <w:proofErr w:type="spellStart"/>
      <w:r w:rsidR="008B1085" w:rsidRPr="006F7523">
        <w:rPr>
          <w:rStyle w:val="ae"/>
          <w:rFonts w:asciiTheme="minorHAnsi" w:hAnsiTheme="minorHAnsi" w:cstheme="minorHAnsi"/>
          <w:b w:val="0"/>
          <w:shd w:val="clear" w:color="auto" w:fill="FFFFFF"/>
          <w:lang w:val="uk-UA"/>
        </w:rPr>
        <w:t>Sanders</w:t>
      </w:r>
      <w:proofErr w:type="spellEnd"/>
      <w:r w:rsidRPr="006F7523">
        <w:rPr>
          <w:rStyle w:val="ae"/>
          <w:rFonts w:asciiTheme="minorHAnsi" w:hAnsiTheme="minorHAnsi" w:cstheme="minorHAnsi"/>
          <w:shd w:val="clear" w:color="auto" w:fill="FFFFFF"/>
          <w:lang w:val="uk-UA"/>
        </w:rPr>
        <w:t xml:space="preserve">, </w:t>
      </w:r>
      <w:r w:rsidR="008B1085" w:rsidRPr="006F7523">
        <w:rPr>
          <w:rFonts w:asciiTheme="minorHAnsi" w:hAnsiTheme="minorHAnsi" w:cstheme="minorHAnsi"/>
          <w:shd w:val="clear" w:color="auto" w:fill="FFFFFF"/>
          <w:lang w:val="uk-UA"/>
        </w:rPr>
        <w:t>T: +49 30 34 38 20</w:t>
      </w:r>
      <w:r w:rsidRPr="006F7523">
        <w:rPr>
          <w:rFonts w:asciiTheme="minorHAnsi" w:hAnsiTheme="minorHAnsi" w:cstheme="minorHAnsi"/>
          <w:shd w:val="clear" w:color="auto" w:fill="FFFFFF"/>
          <w:lang w:val="uk-UA"/>
        </w:rPr>
        <w:t> </w:t>
      </w:r>
      <w:r w:rsidR="008B1085" w:rsidRPr="006F7523">
        <w:rPr>
          <w:rFonts w:asciiTheme="minorHAnsi" w:hAnsiTheme="minorHAnsi" w:cstheme="minorHAnsi"/>
          <w:shd w:val="clear" w:color="auto" w:fill="FFFFFF"/>
          <w:lang w:val="uk-UA"/>
        </w:rPr>
        <w:t>666</w:t>
      </w:r>
      <w:r w:rsidRPr="006F7523">
        <w:rPr>
          <w:rFonts w:asciiTheme="minorHAnsi" w:hAnsiTheme="minorHAnsi" w:cstheme="minorHAnsi"/>
          <w:color w:val="5D5D5D"/>
          <w:shd w:val="clear" w:color="auto" w:fill="FFFFFF"/>
          <w:lang w:val="uk-UA"/>
        </w:rPr>
        <w:t xml:space="preserve">, </w:t>
      </w:r>
      <w:r w:rsidR="008B1085" w:rsidRPr="006F7523">
        <w:rPr>
          <w:rStyle w:val="apple-converted-space"/>
          <w:rFonts w:asciiTheme="minorHAnsi" w:hAnsiTheme="minorHAnsi" w:cstheme="minorHAnsi"/>
          <w:color w:val="5D5D5D"/>
          <w:shd w:val="clear" w:color="auto" w:fill="FFFFFF"/>
          <w:lang w:val="uk-UA"/>
        </w:rPr>
        <w:t> </w:t>
      </w:r>
      <w:hyperlink r:id="rId11" w:history="1">
        <w:r w:rsidR="008B1085" w:rsidRPr="006F7523">
          <w:rPr>
            <w:rStyle w:val="a7"/>
            <w:rFonts w:asciiTheme="minorHAnsi" w:hAnsiTheme="minorHAnsi" w:cstheme="minorHAnsi"/>
            <w:color w:val="3695D8"/>
            <w:lang w:val="uk-UA"/>
          </w:rPr>
          <w:t>press@transparency.org</w:t>
        </w:r>
      </w:hyperlink>
    </w:p>
    <w:p w14:paraId="79D44D88" w14:textId="6CA22DF0" w:rsidR="00062706" w:rsidRPr="006F7523" w:rsidRDefault="00062706" w:rsidP="00062706">
      <w:pPr>
        <w:ind w:firstLine="709"/>
        <w:contextualSpacing/>
        <w:rPr>
          <w:rFonts w:asciiTheme="minorHAnsi" w:hAnsiTheme="minorHAnsi" w:cstheme="minorHAnsi"/>
          <w:b/>
          <w:lang w:val="uk-UA"/>
        </w:rPr>
      </w:pPr>
      <w:r w:rsidRPr="006F7523">
        <w:rPr>
          <w:rFonts w:asciiTheme="minorHAnsi" w:hAnsiTheme="minorHAnsi" w:cstheme="minorHAnsi"/>
          <w:shd w:val="clear" w:color="auto" w:fill="FFFFFF"/>
          <w:lang w:val="uk-UA"/>
        </w:rPr>
        <w:t xml:space="preserve">Київ: </w:t>
      </w:r>
      <w:r w:rsidRPr="006F7523">
        <w:rPr>
          <w:rFonts w:asciiTheme="minorHAnsi" w:hAnsiTheme="minorHAnsi" w:cstheme="minorHAnsi"/>
          <w:lang w:val="uk-UA"/>
        </w:rPr>
        <w:t xml:space="preserve">Ольга Тимченко, керівник департаменту комунікації </w:t>
      </w:r>
      <w:proofErr w:type="spellStart"/>
      <w:r w:rsidRPr="006F7523">
        <w:rPr>
          <w:rFonts w:asciiTheme="minorHAnsi" w:hAnsiTheme="minorHAnsi" w:cstheme="minorHAnsi"/>
          <w:lang w:val="uk-UA"/>
        </w:rPr>
        <w:t>Transparency</w:t>
      </w:r>
      <w:proofErr w:type="spellEnd"/>
      <w:r w:rsidRPr="006F7523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6F7523">
        <w:rPr>
          <w:rFonts w:asciiTheme="minorHAnsi" w:hAnsiTheme="minorHAnsi" w:cstheme="minorHAnsi"/>
          <w:lang w:val="uk-UA"/>
        </w:rPr>
        <w:t>International</w:t>
      </w:r>
      <w:proofErr w:type="spellEnd"/>
      <w:r w:rsidRPr="006F7523">
        <w:rPr>
          <w:rFonts w:asciiTheme="minorHAnsi" w:hAnsiTheme="minorHAnsi" w:cstheme="minorHAnsi"/>
          <w:lang w:val="uk-UA"/>
        </w:rPr>
        <w:t xml:space="preserve"> Україна, </w:t>
      </w:r>
      <w:proofErr w:type="spellStart"/>
      <w:r w:rsidRPr="006F7523">
        <w:rPr>
          <w:rFonts w:asciiTheme="minorHAnsi" w:hAnsiTheme="minorHAnsi" w:cstheme="minorHAnsi"/>
          <w:lang w:val="uk-UA"/>
        </w:rPr>
        <w:t>м.т</w:t>
      </w:r>
      <w:proofErr w:type="spellEnd"/>
      <w:r w:rsidRPr="006F7523">
        <w:rPr>
          <w:rFonts w:asciiTheme="minorHAnsi" w:hAnsiTheme="minorHAnsi" w:cstheme="minorHAnsi"/>
          <w:lang w:val="uk-UA"/>
        </w:rPr>
        <w:t xml:space="preserve">. 050-352-96-18,  </w:t>
      </w:r>
      <w:hyperlink r:id="rId12" w:history="1">
        <w:r w:rsidRPr="006F7523">
          <w:rPr>
            <w:rStyle w:val="a7"/>
            <w:rFonts w:asciiTheme="minorHAnsi" w:hAnsiTheme="minorHAnsi" w:cstheme="minorHAnsi"/>
            <w:lang w:val="uk-UA"/>
          </w:rPr>
          <w:t>tymchenko@ti-ukraine.org</w:t>
        </w:r>
      </w:hyperlink>
    </w:p>
    <w:sectPr w:rsidR="00062706" w:rsidRPr="006F7523" w:rsidSect="008E1F07">
      <w:headerReference w:type="default" r:id="rId13"/>
      <w:pgSz w:w="11906" w:h="16838"/>
      <w:pgMar w:top="1134" w:right="84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B4308" w14:textId="77777777" w:rsidR="00C94384" w:rsidRDefault="00C94384" w:rsidP="005351ED">
      <w:pPr>
        <w:spacing w:after="0" w:line="240" w:lineRule="auto"/>
      </w:pPr>
      <w:r>
        <w:separator/>
      </w:r>
    </w:p>
  </w:endnote>
  <w:endnote w:type="continuationSeparator" w:id="0">
    <w:p w14:paraId="32D38E74" w14:textId="77777777" w:rsidR="00C94384" w:rsidRDefault="00C94384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4A480" w14:textId="77777777" w:rsidR="00C94384" w:rsidRDefault="00C94384" w:rsidP="005351ED">
      <w:pPr>
        <w:spacing w:after="0" w:line="240" w:lineRule="auto"/>
      </w:pPr>
      <w:r>
        <w:separator/>
      </w:r>
    </w:p>
  </w:footnote>
  <w:footnote w:type="continuationSeparator" w:id="0">
    <w:p w14:paraId="2E5F08F2" w14:textId="77777777" w:rsidR="00C94384" w:rsidRDefault="00C94384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92B0" w14:textId="6700854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BE"/>
    <w:multiLevelType w:val="hybridMultilevel"/>
    <w:tmpl w:val="ACB87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31BCA"/>
    <w:rsid w:val="00055024"/>
    <w:rsid w:val="00056C21"/>
    <w:rsid w:val="00062706"/>
    <w:rsid w:val="00071297"/>
    <w:rsid w:val="00083B8D"/>
    <w:rsid w:val="00086BB6"/>
    <w:rsid w:val="00086F39"/>
    <w:rsid w:val="00093397"/>
    <w:rsid w:val="000C5CAE"/>
    <w:rsid w:val="000D58CE"/>
    <w:rsid w:val="000E6703"/>
    <w:rsid w:val="000F51FA"/>
    <w:rsid w:val="000F5C2A"/>
    <w:rsid w:val="001146B4"/>
    <w:rsid w:val="0011736D"/>
    <w:rsid w:val="00123038"/>
    <w:rsid w:val="00140E07"/>
    <w:rsid w:val="001423F9"/>
    <w:rsid w:val="00142FAB"/>
    <w:rsid w:val="001519D6"/>
    <w:rsid w:val="001D364C"/>
    <w:rsid w:val="001E00E7"/>
    <w:rsid w:val="002266FF"/>
    <w:rsid w:val="00245CF9"/>
    <w:rsid w:val="002A3982"/>
    <w:rsid w:val="002A59A2"/>
    <w:rsid w:val="002B4EBD"/>
    <w:rsid w:val="002B5D1B"/>
    <w:rsid w:val="002B6D57"/>
    <w:rsid w:val="002D0891"/>
    <w:rsid w:val="00301A4A"/>
    <w:rsid w:val="0031728A"/>
    <w:rsid w:val="0032383F"/>
    <w:rsid w:val="003277F6"/>
    <w:rsid w:val="003308B9"/>
    <w:rsid w:val="003677C5"/>
    <w:rsid w:val="00382463"/>
    <w:rsid w:val="00387B5E"/>
    <w:rsid w:val="003D195D"/>
    <w:rsid w:val="003F62A6"/>
    <w:rsid w:val="00412029"/>
    <w:rsid w:val="00416842"/>
    <w:rsid w:val="00446CC8"/>
    <w:rsid w:val="00481C34"/>
    <w:rsid w:val="00484863"/>
    <w:rsid w:val="004B3D17"/>
    <w:rsid w:val="004E172F"/>
    <w:rsid w:val="0051439D"/>
    <w:rsid w:val="0052536A"/>
    <w:rsid w:val="005351ED"/>
    <w:rsid w:val="00572DF9"/>
    <w:rsid w:val="00574910"/>
    <w:rsid w:val="005A13C3"/>
    <w:rsid w:val="005B3758"/>
    <w:rsid w:val="005C4032"/>
    <w:rsid w:val="005C70ED"/>
    <w:rsid w:val="005D69C7"/>
    <w:rsid w:val="005D7943"/>
    <w:rsid w:val="0063678B"/>
    <w:rsid w:val="00681BD3"/>
    <w:rsid w:val="00690408"/>
    <w:rsid w:val="00694240"/>
    <w:rsid w:val="0069759F"/>
    <w:rsid w:val="006D12EC"/>
    <w:rsid w:val="006D2D49"/>
    <w:rsid w:val="006D664B"/>
    <w:rsid w:val="006D7A8C"/>
    <w:rsid w:val="006F7523"/>
    <w:rsid w:val="007303F8"/>
    <w:rsid w:val="007357E6"/>
    <w:rsid w:val="00745A21"/>
    <w:rsid w:val="00745EF1"/>
    <w:rsid w:val="00791A41"/>
    <w:rsid w:val="007A6C07"/>
    <w:rsid w:val="007C370C"/>
    <w:rsid w:val="007F67B8"/>
    <w:rsid w:val="00816E4D"/>
    <w:rsid w:val="00823887"/>
    <w:rsid w:val="0083274E"/>
    <w:rsid w:val="008354FB"/>
    <w:rsid w:val="0085253F"/>
    <w:rsid w:val="00854E28"/>
    <w:rsid w:val="00885324"/>
    <w:rsid w:val="008B1085"/>
    <w:rsid w:val="008B79DB"/>
    <w:rsid w:val="008C630B"/>
    <w:rsid w:val="008D57D7"/>
    <w:rsid w:val="008E03F2"/>
    <w:rsid w:val="008E1F07"/>
    <w:rsid w:val="008E2C30"/>
    <w:rsid w:val="008F5911"/>
    <w:rsid w:val="0092645B"/>
    <w:rsid w:val="00931B27"/>
    <w:rsid w:val="00935F3D"/>
    <w:rsid w:val="00953F16"/>
    <w:rsid w:val="00964097"/>
    <w:rsid w:val="00965F19"/>
    <w:rsid w:val="00970535"/>
    <w:rsid w:val="00990358"/>
    <w:rsid w:val="009B0D81"/>
    <w:rsid w:val="009C228B"/>
    <w:rsid w:val="009C5B52"/>
    <w:rsid w:val="009D1A3C"/>
    <w:rsid w:val="009D5F34"/>
    <w:rsid w:val="009F5966"/>
    <w:rsid w:val="00A40188"/>
    <w:rsid w:val="00A41F98"/>
    <w:rsid w:val="00A92CE1"/>
    <w:rsid w:val="00AA479F"/>
    <w:rsid w:val="00AA73DA"/>
    <w:rsid w:val="00AC2684"/>
    <w:rsid w:val="00AD3DDF"/>
    <w:rsid w:val="00AD3DEF"/>
    <w:rsid w:val="00AE390E"/>
    <w:rsid w:val="00AF3F79"/>
    <w:rsid w:val="00B20BF5"/>
    <w:rsid w:val="00B23547"/>
    <w:rsid w:val="00B6168A"/>
    <w:rsid w:val="00B77110"/>
    <w:rsid w:val="00B827BF"/>
    <w:rsid w:val="00B969D6"/>
    <w:rsid w:val="00BC1FAE"/>
    <w:rsid w:val="00BD0B74"/>
    <w:rsid w:val="00BE2622"/>
    <w:rsid w:val="00C073E4"/>
    <w:rsid w:val="00C5444D"/>
    <w:rsid w:val="00C65536"/>
    <w:rsid w:val="00C87881"/>
    <w:rsid w:val="00C90D79"/>
    <w:rsid w:val="00C94384"/>
    <w:rsid w:val="00CA1362"/>
    <w:rsid w:val="00CB0196"/>
    <w:rsid w:val="00CE01F7"/>
    <w:rsid w:val="00CF739E"/>
    <w:rsid w:val="00D06BB7"/>
    <w:rsid w:val="00D20E7B"/>
    <w:rsid w:val="00D435F1"/>
    <w:rsid w:val="00D449C9"/>
    <w:rsid w:val="00D52816"/>
    <w:rsid w:val="00D64E26"/>
    <w:rsid w:val="00D76B88"/>
    <w:rsid w:val="00D93278"/>
    <w:rsid w:val="00D949BF"/>
    <w:rsid w:val="00DA67B6"/>
    <w:rsid w:val="00DA6F5C"/>
    <w:rsid w:val="00DC438E"/>
    <w:rsid w:val="00DC77D1"/>
    <w:rsid w:val="00DF3B30"/>
    <w:rsid w:val="00DF640A"/>
    <w:rsid w:val="00DF6E18"/>
    <w:rsid w:val="00E20883"/>
    <w:rsid w:val="00E222BB"/>
    <w:rsid w:val="00E3165A"/>
    <w:rsid w:val="00E4043A"/>
    <w:rsid w:val="00E45534"/>
    <w:rsid w:val="00E54F10"/>
    <w:rsid w:val="00E67AF6"/>
    <w:rsid w:val="00E729FC"/>
    <w:rsid w:val="00EC233A"/>
    <w:rsid w:val="00ED1390"/>
    <w:rsid w:val="00EE4597"/>
    <w:rsid w:val="00F35331"/>
    <w:rsid w:val="00F4142A"/>
    <w:rsid w:val="00F56448"/>
    <w:rsid w:val="00FB0F2B"/>
    <w:rsid w:val="00FD1086"/>
    <w:rsid w:val="00FE5FBA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B50FEB66-4476-40FF-BF7A-B9723581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038"/>
  </w:style>
  <w:style w:type="character" w:customStyle="1" w:styleId="textexposedshow">
    <w:name w:val="text_exposed_show"/>
    <w:basedOn w:val="a0"/>
    <w:rsid w:val="00123038"/>
  </w:style>
  <w:style w:type="character" w:customStyle="1" w:styleId="5yl5">
    <w:name w:val="_5yl5"/>
    <w:basedOn w:val="a0"/>
    <w:rsid w:val="00DF640A"/>
  </w:style>
  <w:style w:type="character" w:styleId="ae">
    <w:name w:val="Strong"/>
    <w:basedOn w:val="a0"/>
    <w:uiPriority w:val="22"/>
    <w:qFormat/>
    <w:rsid w:val="008B1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ymchenko@ti-ukr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transparency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i-ukraine.org/about/annual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parency.org/news/pressrelease/proposed_amendments_to_a_law_that_targets_ukrainian_anti_corruption_grou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Kormyliuk</dc:creator>
  <cp:lastModifiedBy>Пользователь Windows</cp:lastModifiedBy>
  <cp:revision>12</cp:revision>
  <dcterms:created xsi:type="dcterms:W3CDTF">2017-03-28T09:57:00Z</dcterms:created>
  <dcterms:modified xsi:type="dcterms:W3CDTF">2017-03-28T11:02:00Z</dcterms:modified>
</cp:coreProperties>
</file>