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5B4BD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b/>
          <w:sz w:val="23"/>
          <w:szCs w:val="23"/>
          <w:lang w:val="uk-UA"/>
        </w:rPr>
      </w:pPr>
      <w:r w:rsidRPr="0012266D">
        <w:rPr>
          <w:rFonts w:ascii="Arial" w:hAnsi="Arial" w:cs="Arial"/>
          <w:b/>
          <w:sz w:val="23"/>
          <w:szCs w:val="23"/>
          <w:lang w:val="uk-UA"/>
        </w:rPr>
        <w:t>Прес-анонс</w:t>
      </w:r>
    </w:p>
    <w:p w14:paraId="0CAB17BE" w14:textId="77777777" w:rsidR="00835535" w:rsidRPr="0012266D" w:rsidRDefault="008355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>14 вересня 2017</w:t>
      </w:r>
    </w:p>
    <w:p w14:paraId="1ABA7B37" w14:textId="77777777" w:rsidR="00835535" w:rsidRPr="0012266D" w:rsidRDefault="008355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>Кризовий медіа центр, вул. Хрещатик, 2, Київ</w:t>
      </w:r>
    </w:p>
    <w:p w14:paraId="63739F7C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65BA364E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b/>
          <w:sz w:val="23"/>
          <w:szCs w:val="23"/>
          <w:lang w:val="uk-UA"/>
        </w:rPr>
      </w:pPr>
      <w:r w:rsidRPr="0012266D">
        <w:rPr>
          <w:rFonts w:ascii="Arial" w:hAnsi="Arial" w:cs="Arial"/>
          <w:b/>
          <w:sz w:val="23"/>
          <w:szCs w:val="23"/>
          <w:lang w:val="uk-UA"/>
        </w:rPr>
        <w:t>Панельна дискусія: Медіа у протидії корупції</w:t>
      </w:r>
    </w:p>
    <w:p w14:paraId="33C23B82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en-US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У рамках фестивалю </w:t>
      </w:r>
      <w:hyperlink r:id="rId6" w:history="1">
        <w:r w:rsidRPr="0012266D">
          <w:rPr>
            <w:rStyle w:val="a3"/>
            <w:rFonts w:ascii="Arial" w:hAnsi="Arial" w:cs="Arial"/>
            <w:sz w:val="23"/>
            <w:szCs w:val="23"/>
            <w:lang w:val="uk-UA"/>
          </w:rPr>
          <w:t>«Кіно проти корупції»</w:t>
        </w:r>
      </w:hyperlink>
    </w:p>
    <w:p w14:paraId="145B00CC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023A43A4" w14:textId="274A7FEC" w:rsidR="00176335" w:rsidRPr="0012266D" w:rsidRDefault="00835535" w:rsidP="0012266D">
      <w:pPr>
        <w:pStyle w:val="FreeForm"/>
        <w:spacing w:after="60"/>
        <w:rPr>
          <w:rFonts w:ascii="Arial" w:hAnsi="Arial" w:cs="Arial"/>
          <w:b/>
          <w:sz w:val="23"/>
          <w:szCs w:val="23"/>
          <w:lang w:val="uk-UA"/>
        </w:rPr>
      </w:pPr>
      <w:r w:rsidRPr="0012266D">
        <w:rPr>
          <w:rFonts w:ascii="Arial" w:hAnsi="Arial" w:cs="Arial"/>
          <w:b/>
          <w:sz w:val="23"/>
          <w:szCs w:val="23"/>
          <w:lang w:val="uk-UA"/>
        </w:rPr>
        <w:t>10:00 – 10:45</w:t>
      </w:r>
      <w:r w:rsidR="00176335" w:rsidRPr="0012266D">
        <w:rPr>
          <w:rFonts w:ascii="Arial" w:hAnsi="Arial" w:cs="Arial"/>
          <w:b/>
          <w:sz w:val="23"/>
          <w:szCs w:val="23"/>
          <w:lang w:val="uk-UA"/>
        </w:rPr>
        <w:t xml:space="preserve"> Представлення програми фестивалю</w:t>
      </w:r>
    </w:p>
    <w:p w14:paraId="1041A088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Cпікери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: </w:t>
      </w:r>
    </w:p>
    <w:p w14:paraId="40B82C7E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Беате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Кьолер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очільниця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відділу культурних програм, Директорка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Goethe-Institut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в Україні</w:t>
      </w:r>
    </w:p>
    <w:p w14:paraId="748FB942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Бенджамін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Бест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режисер фільму-відкриття фестивалю, «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Бурдні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ігри» </w:t>
      </w:r>
    </w:p>
    <w:p w14:paraId="48C310DD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Наталія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Седлецька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журналістка телепрограми «Схеми»,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співавторка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розслідування «Київ – Лондон. З України з готівкою»</w:t>
      </w:r>
    </w:p>
    <w:p w14:paraId="7E6AB9BC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Денис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Бігус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журналіст телепрограми «Наші гроші», співавтор розслідування «Заступник міністра МВС Сергій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Чеботар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>: грабіж, забудови, бізнес»</w:t>
      </w:r>
    </w:p>
    <w:p w14:paraId="5F645E20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Анна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Бабінець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, Дмитро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Гнап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співробітники агенції </w:t>
      </w:r>
      <w:proofErr w:type="spellStart"/>
      <w:r w:rsidRPr="0012266D">
        <w:rPr>
          <w:rFonts w:ascii="Arial" w:hAnsi="Arial" w:cs="Arial"/>
          <w:sz w:val="23"/>
          <w:szCs w:val="23"/>
          <w:lang w:val="en-US"/>
        </w:rPr>
        <w:t>Слідство.Інфо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, автори розслідування «Вбивство Павла. Розслідування загибелі журналіста Шеремета» </w:t>
      </w:r>
    </w:p>
    <w:p w14:paraId="287BE325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Модератор: Ілля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Дядик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програмний директор фестивалю «Кіно проти корупції»</w:t>
      </w:r>
    </w:p>
    <w:p w14:paraId="33C5BD09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43F1DDC2" w14:textId="1162FFDC" w:rsidR="00176335" w:rsidRPr="0012266D" w:rsidRDefault="00835535" w:rsidP="0012266D">
      <w:pPr>
        <w:pStyle w:val="FreeForm"/>
        <w:spacing w:after="60"/>
        <w:rPr>
          <w:rFonts w:ascii="Arial" w:hAnsi="Arial" w:cs="Arial"/>
          <w:b/>
          <w:sz w:val="23"/>
          <w:szCs w:val="23"/>
          <w:lang w:val="uk-UA"/>
        </w:rPr>
      </w:pPr>
      <w:r w:rsidRPr="0012266D">
        <w:rPr>
          <w:rFonts w:ascii="Arial" w:hAnsi="Arial" w:cs="Arial"/>
          <w:b/>
          <w:sz w:val="23"/>
          <w:szCs w:val="23"/>
          <w:lang w:val="uk-UA"/>
        </w:rPr>
        <w:t>10:45 – 11:30</w:t>
      </w:r>
      <w:r w:rsidR="00176335" w:rsidRPr="0012266D">
        <w:rPr>
          <w:rFonts w:ascii="Arial" w:hAnsi="Arial" w:cs="Arial"/>
          <w:b/>
          <w:sz w:val="23"/>
          <w:szCs w:val="23"/>
          <w:lang w:val="uk-UA"/>
        </w:rPr>
        <w:t xml:space="preserve"> Вплив медіа на боротьбу з корупцією</w:t>
      </w:r>
    </w:p>
    <w:p w14:paraId="30D52D00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Спікери: </w:t>
      </w:r>
    </w:p>
    <w:p w14:paraId="217F4C9C" w14:textId="77777777" w:rsidR="00176335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Ярослав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Юрчишин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виконавчий директор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Transparency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International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Ukraine</w:t>
      </w:r>
      <w:proofErr w:type="spellEnd"/>
    </w:p>
    <w:p w14:paraId="66013247" w14:textId="4F6C7FF1" w:rsidR="0051347A" w:rsidRPr="0012266D" w:rsidRDefault="0051347A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51347A">
        <w:rPr>
          <w:rFonts w:ascii="Arial" w:hAnsi="Arial" w:cs="Arial"/>
          <w:sz w:val="23"/>
          <w:szCs w:val="23"/>
          <w:lang w:val="uk-UA"/>
        </w:rPr>
        <w:t xml:space="preserve">Дарина </w:t>
      </w:r>
      <w:proofErr w:type="spellStart"/>
      <w:r w:rsidRPr="0051347A">
        <w:rPr>
          <w:rFonts w:ascii="Arial" w:hAnsi="Arial" w:cs="Arial"/>
          <w:sz w:val="23"/>
          <w:szCs w:val="23"/>
          <w:lang w:val="uk-UA"/>
        </w:rPr>
        <w:t>Каленюк</w:t>
      </w:r>
      <w:proofErr w:type="spellEnd"/>
      <w:r w:rsidRPr="0051347A">
        <w:rPr>
          <w:rFonts w:ascii="Arial" w:hAnsi="Arial" w:cs="Arial"/>
          <w:sz w:val="23"/>
          <w:szCs w:val="23"/>
          <w:lang w:val="uk-UA"/>
        </w:rPr>
        <w:t xml:space="preserve"> – виконавчий директор </w:t>
      </w:r>
      <w:bookmarkStart w:id="0" w:name="_GoBack"/>
      <w:r w:rsidRPr="0051347A">
        <w:rPr>
          <w:rFonts w:ascii="Arial" w:hAnsi="Arial" w:cs="Arial"/>
          <w:sz w:val="23"/>
          <w:szCs w:val="23"/>
          <w:lang w:val="uk-UA"/>
        </w:rPr>
        <w:t>громадської організації «Центр протидії корупції»</w:t>
      </w:r>
      <w:bookmarkEnd w:id="0"/>
    </w:p>
    <w:p w14:paraId="2BAAC7D4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Євгенія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Кіронакі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журналістка румунського видання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În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Premieră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</w:t>
      </w:r>
    </w:p>
    <w:p w14:paraId="51C0CA9C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Наталія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Седлецька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журналістка телепрограми «Схеми»,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співавторка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розслідування «Київ – Лондон. З України з готівкою»</w:t>
      </w:r>
    </w:p>
    <w:p w14:paraId="6C299E28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Денис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Бігус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журналіст телепрограми «Наші гроші», співавтор розслідування «Заступник міністра МВС Сергій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Чеботар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>: грабіж, забудови, бізнес»</w:t>
      </w:r>
    </w:p>
    <w:p w14:paraId="13A55C6B" w14:textId="672C3C1F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Анна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Бабінець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, Дмитро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Гнап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співробітники агенції </w:t>
      </w:r>
      <w:r w:rsidR="001644BC" w:rsidRPr="0012266D">
        <w:rPr>
          <w:rFonts w:ascii="Arial" w:hAnsi="Arial" w:cs="Arial"/>
          <w:sz w:val="23"/>
          <w:szCs w:val="23"/>
          <w:lang w:val="uk-UA"/>
        </w:rPr>
        <w:t>«</w:t>
      </w:r>
      <w:proofErr w:type="spellStart"/>
      <w:r w:rsidRPr="0012266D">
        <w:rPr>
          <w:rFonts w:ascii="Arial" w:hAnsi="Arial" w:cs="Arial"/>
          <w:sz w:val="23"/>
          <w:szCs w:val="23"/>
          <w:lang w:val="en-US"/>
        </w:rPr>
        <w:t>Слідство.Інфо</w:t>
      </w:r>
      <w:proofErr w:type="spellEnd"/>
      <w:r w:rsidR="001644BC" w:rsidRPr="0012266D">
        <w:rPr>
          <w:rFonts w:ascii="Helvetica" w:hAnsi="Helvetica" w:cs="Helvetica"/>
          <w:sz w:val="23"/>
          <w:szCs w:val="23"/>
        </w:rPr>
        <w:t>»</w:t>
      </w:r>
      <w:r w:rsidRPr="0012266D">
        <w:rPr>
          <w:rFonts w:ascii="Arial" w:hAnsi="Arial" w:cs="Arial"/>
          <w:sz w:val="23"/>
          <w:szCs w:val="23"/>
          <w:lang w:val="uk-UA"/>
        </w:rPr>
        <w:t xml:space="preserve">, автори розслідування «Вбивство Павла. Розслідування загибелі журналіста Шеремета» </w:t>
      </w:r>
    </w:p>
    <w:p w14:paraId="49D74053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Дар’я </w:t>
      </w: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Манжура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 – Керівник Управління зовнішніх комунікацій НАБУ</w:t>
      </w:r>
    </w:p>
    <w:p w14:paraId="61CB869E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>Модератор: Андрій Куликов – Голова правління ГО «Громадське радіо».</w:t>
      </w:r>
    </w:p>
    <w:p w14:paraId="57F84CC4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6BA5CE39" w14:textId="77777777" w:rsidR="00176335" w:rsidRPr="0012266D" w:rsidRDefault="00176335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b/>
          <w:sz w:val="23"/>
          <w:szCs w:val="23"/>
          <w:lang w:val="uk-UA"/>
        </w:rPr>
        <w:t xml:space="preserve">Акредитація: </w:t>
      </w:r>
      <w:r w:rsidRPr="0012266D">
        <w:rPr>
          <w:rFonts w:ascii="Arial" w:hAnsi="Arial" w:cs="Arial"/>
          <w:sz w:val="23"/>
          <w:szCs w:val="23"/>
          <w:lang w:val="uk-UA"/>
        </w:rPr>
        <w:t xml:space="preserve">066 497 34 33, </w:t>
      </w:r>
      <w:hyperlink r:id="rId7" w:history="1">
        <w:r w:rsidRPr="0012266D">
          <w:rPr>
            <w:rStyle w:val="a3"/>
            <w:rFonts w:ascii="Arial" w:hAnsi="Arial" w:cs="Arial"/>
            <w:sz w:val="23"/>
            <w:szCs w:val="23"/>
            <w:u w:val="none"/>
            <w:lang w:val="en-US"/>
          </w:rPr>
          <w:t>press@arthousetraffic.com</w:t>
        </w:r>
      </w:hyperlink>
      <w:r w:rsidRPr="0012266D">
        <w:rPr>
          <w:rFonts w:ascii="Arial" w:hAnsi="Arial" w:cs="Arial"/>
          <w:sz w:val="23"/>
          <w:szCs w:val="23"/>
          <w:lang w:val="en-US"/>
        </w:rPr>
        <w:t xml:space="preserve">, </w:t>
      </w:r>
      <w:r w:rsidRPr="0012266D">
        <w:rPr>
          <w:rFonts w:ascii="Arial" w:hAnsi="Arial" w:cs="Arial"/>
          <w:sz w:val="23"/>
          <w:szCs w:val="23"/>
          <w:lang w:val="uk-UA"/>
        </w:rPr>
        <w:t>Анастасія Сідельник, прес-аташе</w:t>
      </w:r>
    </w:p>
    <w:p w14:paraId="15161126" w14:textId="77777777" w:rsidR="00FA32C6" w:rsidRDefault="00FA32C6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</w:p>
    <w:p w14:paraId="3919A60B" w14:textId="3F6B5E86" w:rsidR="0012266D" w:rsidRPr="00FA32C6" w:rsidRDefault="00FA32C6" w:rsidP="0012266D">
      <w:pPr>
        <w:pStyle w:val="FreeForm"/>
        <w:spacing w:after="60"/>
        <w:rPr>
          <w:rFonts w:ascii="Arial" w:hAnsi="Arial" w:cs="Arial"/>
          <w:sz w:val="23"/>
          <w:szCs w:val="23"/>
          <w:lang w:val="uk-UA"/>
        </w:rPr>
      </w:pPr>
      <w:r w:rsidRPr="00FA32C6">
        <w:rPr>
          <w:rFonts w:ascii="Arial" w:hAnsi="Arial" w:cs="Arial"/>
          <w:sz w:val="23"/>
          <w:szCs w:val="23"/>
          <w:lang w:val="uk-UA"/>
        </w:rPr>
        <w:t xml:space="preserve">Фестиваль є частиною спільного проекту </w:t>
      </w:r>
      <w:proofErr w:type="spellStart"/>
      <w:r w:rsidRPr="00FA32C6">
        <w:rPr>
          <w:rFonts w:ascii="Arial" w:hAnsi="Arial" w:cs="Arial"/>
          <w:sz w:val="23"/>
          <w:szCs w:val="23"/>
          <w:lang w:val="uk-UA"/>
        </w:rPr>
        <w:t>Goethe-Institut</w:t>
      </w:r>
      <w:proofErr w:type="spellEnd"/>
      <w:r w:rsidRPr="00FA32C6">
        <w:rPr>
          <w:rFonts w:ascii="Arial" w:hAnsi="Arial" w:cs="Arial"/>
          <w:sz w:val="23"/>
          <w:szCs w:val="23"/>
          <w:lang w:val="uk-UA"/>
        </w:rPr>
        <w:t xml:space="preserve"> в Україні та Федерального агентства з громадянської освіти, що має назву </w:t>
      </w:r>
      <w:proofErr w:type="spellStart"/>
      <w:r w:rsidRPr="00FA32C6">
        <w:rPr>
          <w:rFonts w:ascii="Arial" w:hAnsi="Arial" w:cs="Arial"/>
          <w:sz w:val="23"/>
          <w:szCs w:val="23"/>
          <w:lang w:val="uk-UA"/>
        </w:rPr>
        <w:t>Bestechend</w:t>
      </w:r>
      <w:proofErr w:type="spellEnd"/>
      <w:r w:rsidRPr="00FA32C6">
        <w:rPr>
          <w:rFonts w:ascii="Arial" w:hAnsi="Arial" w:cs="Arial"/>
          <w:sz w:val="23"/>
          <w:szCs w:val="23"/>
          <w:lang w:val="uk-UA"/>
        </w:rPr>
        <w:t xml:space="preserve"> (Нездоланне) і реалізується за дружньої підтримки  Федерального міністерства закордонних справ Німеччини.</w:t>
      </w:r>
    </w:p>
    <w:p w14:paraId="2803CA17" w14:textId="77777777" w:rsidR="0012266D" w:rsidRPr="0012266D" w:rsidRDefault="0012266D" w:rsidP="0012266D">
      <w:pPr>
        <w:pStyle w:val="FreeForm"/>
        <w:spacing w:after="60"/>
        <w:rPr>
          <w:rFonts w:ascii="Arial" w:hAnsi="Arial" w:cs="Arial"/>
          <w:b/>
          <w:sz w:val="23"/>
          <w:szCs w:val="23"/>
          <w:lang w:val="uk-UA"/>
        </w:rPr>
      </w:pPr>
    </w:p>
    <w:p w14:paraId="407F4D89" w14:textId="77777777" w:rsidR="00176335" w:rsidRPr="0012266D" w:rsidRDefault="00176335" w:rsidP="0012266D">
      <w:pPr>
        <w:pStyle w:val="FreeFormA"/>
        <w:spacing w:after="60"/>
        <w:rPr>
          <w:rFonts w:ascii="Arial" w:hAnsi="Arial" w:cs="Arial"/>
          <w:sz w:val="23"/>
          <w:szCs w:val="23"/>
          <w:lang w:val="uk-UA"/>
        </w:rPr>
      </w:pPr>
      <w:r w:rsidRPr="0012266D">
        <w:rPr>
          <w:rFonts w:ascii="Arial" w:hAnsi="Arial" w:cs="Arial"/>
          <w:sz w:val="23"/>
          <w:szCs w:val="23"/>
          <w:lang w:val="uk-UA"/>
        </w:rPr>
        <w:t xml:space="preserve">Інформаційна підтримка: </w:t>
      </w:r>
      <w:hyperlink r:id="rId8" w:history="1"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en-US"/>
          </w:rPr>
          <w:t>Transparency International Ukraine</w:t>
        </w:r>
      </w:hyperlink>
      <w:r w:rsidRPr="0012266D">
        <w:rPr>
          <w:rFonts w:ascii="Arial" w:hAnsi="Arial" w:cs="Arial"/>
          <w:color w:val="499BC9" w:themeColor="accent1"/>
          <w:sz w:val="23"/>
          <w:szCs w:val="23"/>
          <w:lang w:val="en-US"/>
        </w:rPr>
        <w:t xml:space="preserve">, </w:t>
      </w:r>
      <w:hyperlink r:id="rId9" w:history="1"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>Центр протидії корупції</w:t>
        </w:r>
      </w:hyperlink>
      <w:r w:rsidRPr="0012266D">
        <w:rPr>
          <w:rFonts w:ascii="Arial" w:hAnsi="Arial" w:cs="Arial"/>
          <w:color w:val="499BC9" w:themeColor="accent1"/>
          <w:sz w:val="23"/>
          <w:szCs w:val="23"/>
          <w:lang w:val="uk-UA"/>
        </w:rPr>
        <w:t xml:space="preserve"> </w:t>
      </w:r>
    </w:p>
    <w:p w14:paraId="02D0EA30" w14:textId="2BE620FA" w:rsidR="008650F6" w:rsidRPr="0012266D" w:rsidRDefault="00176335" w:rsidP="0012266D">
      <w:pPr>
        <w:pStyle w:val="FreeFormA"/>
        <w:spacing w:after="60"/>
        <w:rPr>
          <w:rFonts w:ascii="Arial" w:hAnsi="Arial" w:cs="Arial"/>
          <w:sz w:val="23"/>
          <w:szCs w:val="23"/>
        </w:rPr>
      </w:pPr>
      <w:proofErr w:type="spellStart"/>
      <w:r w:rsidRPr="0012266D">
        <w:rPr>
          <w:rFonts w:ascii="Arial" w:hAnsi="Arial" w:cs="Arial"/>
          <w:sz w:val="23"/>
          <w:szCs w:val="23"/>
          <w:lang w:val="uk-UA"/>
        </w:rPr>
        <w:t>Медіапартнери</w:t>
      </w:r>
      <w:proofErr w:type="spellEnd"/>
      <w:r w:rsidRPr="0012266D">
        <w:rPr>
          <w:rFonts w:ascii="Arial" w:hAnsi="Arial" w:cs="Arial"/>
          <w:sz w:val="23"/>
          <w:szCs w:val="23"/>
          <w:lang w:val="uk-UA"/>
        </w:rPr>
        <w:t xml:space="preserve">: </w:t>
      </w:r>
      <w:hyperlink r:id="rId10" w:history="1">
        <w:proofErr w:type="spellStart"/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>Espreso</w:t>
        </w:r>
        <w:proofErr w:type="spellEnd"/>
      </w:hyperlink>
      <w:r w:rsidRPr="0012266D">
        <w:rPr>
          <w:rFonts w:ascii="Arial" w:hAnsi="Arial" w:cs="Arial"/>
          <w:color w:val="499BC9" w:themeColor="accent1"/>
          <w:sz w:val="23"/>
          <w:szCs w:val="23"/>
          <w:lang w:val="uk-UA"/>
        </w:rPr>
        <w:t xml:space="preserve">, </w:t>
      </w:r>
      <w:hyperlink r:id="rId11" w:history="1"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>Громадське радіо</w:t>
        </w:r>
      </w:hyperlink>
      <w:r w:rsidRPr="0012266D">
        <w:rPr>
          <w:rFonts w:ascii="Arial" w:hAnsi="Arial" w:cs="Arial"/>
          <w:color w:val="499BC9" w:themeColor="accent1"/>
          <w:sz w:val="23"/>
          <w:szCs w:val="23"/>
          <w:lang w:val="uk-UA"/>
        </w:rPr>
        <w:t xml:space="preserve">, </w:t>
      </w:r>
      <w:hyperlink r:id="rId12" w:history="1"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>Тиждень</w:t>
        </w:r>
      </w:hyperlink>
      <w:r w:rsidRPr="0012266D">
        <w:rPr>
          <w:rFonts w:ascii="Arial" w:hAnsi="Arial" w:cs="Arial"/>
          <w:color w:val="499BC9" w:themeColor="accent1"/>
          <w:sz w:val="23"/>
          <w:szCs w:val="23"/>
          <w:lang w:val="uk-UA"/>
        </w:rPr>
        <w:t xml:space="preserve">, </w:t>
      </w:r>
      <w:hyperlink r:id="rId13" w:history="1">
        <w:proofErr w:type="spellStart"/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en-US"/>
          </w:rPr>
          <w:t>oKino</w:t>
        </w:r>
        <w:proofErr w:type="spellEnd"/>
      </w:hyperlink>
      <w:r w:rsidRPr="0012266D">
        <w:rPr>
          <w:rFonts w:ascii="Arial" w:hAnsi="Arial" w:cs="Arial"/>
          <w:color w:val="499BC9" w:themeColor="accent1"/>
          <w:sz w:val="23"/>
          <w:szCs w:val="23"/>
          <w:lang w:val="en-US"/>
        </w:rPr>
        <w:t xml:space="preserve">, </w:t>
      </w:r>
      <w:hyperlink r:id="rId14" w:history="1">
        <w:proofErr w:type="spellStart"/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>КиевВласть</w:t>
        </w:r>
        <w:proofErr w:type="spellEnd"/>
      </w:hyperlink>
      <w:r w:rsidRPr="0012266D">
        <w:rPr>
          <w:rFonts w:ascii="Arial" w:hAnsi="Arial" w:cs="Arial"/>
          <w:color w:val="499BC9" w:themeColor="accent1"/>
          <w:sz w:val="23"/>
          <w:szCs w:val="23"/>
          <w:lang w:val="uk-UA"/>
        </w:rPr>
        <w:t xml:space="preserve">, </w:t>
      </w:r>
      <w:hyperlink r:id="rId15" w:history="1">
        <w:proofErr w:type="spellStart"/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>Хорошее</w:t>
        </w:r>
        <w:proofErr w:type="spellEnd"/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 xml:space="preserve"> </w:t>
        </w:r>
        <w:proofErr w:type="spellStart"/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>кино</w:t>
        </w:r>
        <w:proofErr w:type="spellEnd"/>
      </w:hyperlink>
      <w:r w:rsidRPr="0012266D">
        <w:rPr>
          <w:rFonts w:ascii="Arial" w:hAnsi="Arial" w:cs="Arial"/>
          <w:color w:val="499BC9" w:themeColor="accent1"/>
          <w:sz w:val="23"/>
          <w:szCs w:val="23"/>
          <w:lang w:val="uk-UA"/>
        </w:rPr>
        <w:t xml:space="preserve">, </w:t>
      </w:r>
      <w:hyperlink r:id="rId16" w:history="1"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 xml:space="preserve">Детектор </w:t>
        </w:r>
        <w:proofErr w:type="spellStart"/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>Медиа</w:t>
        </w:r>
        <w:proofErr w:type="spellEnd"/>
      </w:hyperlink>
      <w:r w:rsidRPr="0012266D">
        <w:rPr>
          <w:rFonts w:ascii="Arial" w:hAnsi="Arial" w:cs="Arial"/>
          <w:color w:val="499BC9" w:themeColor="accent1"/>
          <w:sz w:val="23"/>
          <w:szCs w:val="23"/>
          <w:lang w:val="uk-UA"/>
        </w:rPr>
        <w:t>,</w:t>
      </w:r>
      <w:r w:rsidRPr="0012266D">
        <w:rPr>
          <w:sz w:val="23"/>
          <w:szCs w:val="23"/>
        </w:rPr>
        <w:t xml:space="preserve"> </w:t>
      </w:r>
      <w:hyperlink r:id="rId17" w:history="1">
        <w:r w:rsidRPr="0012266D">
          <w:rPr>
            <w:rStyle w:val="a3"/>
            <w:rFonts w:ascii="Arial" w:hAnsi="Arial" w:cs="Arial"/>
            <w:color w:val="499BC9" w:themeColor="accent1"/>
            <w:sz w:val="23"/>
            <w:szCs w:val="23"/>
            <w:lang w:val="uk-UA"/>
          </w:rPr>
          <w:t>Фраза</w:t>
        </w:r>
      </w:hyperlink>
    </w:p>
    <w:sectPr w:rsidR="008650F6" w:rsidRPr="0012266D" w:rsidSect="00FE5F42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702" w:right="559" w:bottom="1440" w:left="1276" w:header="709" w:footer="1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FB28" w14:textId="77777777" w:rsidR="00557FF0" w:rsidRDefault="00557FF0">
      <w:r>
        <w:separator/>
      </w:r>
    </w:p>
  </w:endnote>
  <w:endnote w:type="continuationSeparator" w:id="0">
    <w:p w14:paraId="589E339F" w14:textId="77777777" w:rsidR="00557FF0" w:rsidRDefault="005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EE3C" w14:textId="77777777" w:rsidR="00F17022" w:rsidRDefault="00F17022">
    <w:pPr>
      <w:pStyle w:val="10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71D4" w14:textId="77777777" w:rsidR="00F17022" w:rsidRDefault="00F17022">
    <w:pPr>
      <w:pStyle w:val="1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4ED8" w14:textId="77777777" w:rsidR="00557FF0" w:rsidRDefault="00557FF0">
      <w:r>
        <w:separator/>
      </w:r>
    </w:p>
  </w:footnote>
  <w:footnote w:type="continuationSeparator" w:id="0">
    <w:p w14:paraId="7FC1079C" w14:textId="77777777" w:rsidR="00557FF0" w:rsidRDefault="0055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AAE04" w14:textId="77777777" w:rsidR="00F17022" w:rsidRDefault="00D11BE4">
    <w:pPr>
      <w:pStyle w:val="1"/>
      <w:jc w:val="right"/>
    </w:pPr>
    <w:r>
      <w:rPr>
        <w:rStyle w:val="None"/>
        <w:noProof/>
        <w:lang w:val="ru-RU"/>
      </w:rPr>
      <w:drawing>
        <wp:inline distT="0" distB="0" distL="0" distR="0" wp14:anchorId="1112CE4B" wp14:editId="1980D0C4">
          <wp:extent cx="6565900" cy="67310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rcRect b="27613"/>
                  <a:stretch>
                    <a:fillRect/>
                  </a:stretch>
                </pic:blipFill>
                <pic:spPr>
                  <a:xfrm>
                    <a:off x="0" y="0"/>
                    <a:ext cx="6565900" cy="6731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1EC29" w14:textId="77777777" w:rsidR="00F17022" w:rsidRDefault="00D11BE4">
    <w:pPr>
      <w:pStyle w:val="1"/>
      <w:jc w:val="right"/>
    </w:pPr>
    <w:r>
      <w:rPr>
        <w:rStyle w:val="None"/>
        <w:noProof/>
        <w:lang w:val="ru-RU"/>
      </w:rPr>
      <w:drawing>
        <wp:inline distT="0" distB="0" distL="0" distR="0" wp14:anchorId="7DD5A78C" wp14:editId="0889967B">
          <wp:extent cx="6565900" cy="67310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rcRect b="27613"/>
                  <a:stretch>
                    <a:fillRect/>
                  </a:stretch>
                </pic:blipFill>
                <pic:spPr>
                  <a:xfrm>
                    <a:off x="0" y="0"/>
                    <a:ext cx="6565900" cy="6731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comments="0"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22"/>
    <w:rsid w:val="00072DB2"/>
    <w:rsid w:val="000A285B"/>
    <w:rsid w:val="0012266D"/>
    <w:rsid w:val="001644BC"/>
    <w:rsid w:val="00176335"/>
    <w:rsid w:val="001A5BE5"/>
    <w:rsid w:val="001B2BBB"/>
    <w:rsid w:val="00394A2E"/>
    <w:rsid w:val="003B6207"/>
    <w:rsid w:val="004011E2"/>
    <w:rsid w:val="00432F70"/>
    <w:rsid w:val="00450B8B"/>
    <w:rsid w:val="004E1514"/>
    <w:rsid w:val="004E2523"/>
    <w:rsid w:val="0051347A"/>
    <w:rsid w:val="00557FF0"/>
    <w:rsid w:val="006D2B21"/>
    <w:rsid w:val="007170E1"/>
    <w:rsid w:val="007B3563"/>
    <w:rsid w:val="007C33F4"/>
    <w:rsid w:val="007D3386"/>
    <w:rsid w:val="00835535"/>
    <w:rsid w:val="00841990"/>
    <w:rsid w:val="0085152B"/>
    <w:rsid w:val="008650F6"/>
    <w:rsid w:val="008709DA"/>
    <w:rsid w:val="00881503"/>
    <w:rsid w:val="00943CF7"/>
    <w:rsid w:val="009D3214"/>
    <w:rsid w:val="00A43C1C"/>
    <w:rsid w:val="00A87585"/>
    <w:rsid w:val="00AE3457"/>
    <w:rsid w:val="00C700BF"/>
    <w:rsid w:val="00CA0B45"/>
    <w:rsid w:val="00CC2571"/>
    <w:rsid w:val="00CE4847"/>
    <w:rsid w:val="00CF0394"/>
    <w:rsid w:val="00D11BE4"/>
    <w:rsid w:val="00D47C45"/>
    <w:rsid w:val="00E532FC"/>
    <w:rsid w:val="00EB3166"/>
    <w:rsid w:val="00EF1CFD"/>
    <w:rsid w:val="00F12227"/>
    <w:rsid w:val="00F14DEC"/>
    <w:rsid w:val="00F17022"/>
    <w:rsid w:val="00F71A0E"/>
    <w:rsid w:val="00F916D1"/>
    <w:rsid w:val="00FA32C6"/>
    <w:rsid w:val="00FA659B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E9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Верхний колонтитул1"/>
    <w:pPr>
      <w:widowControl w:val="0"/>
      <w:tabs>
        <w:tab w:val="center" w:pos="4320"/>
        <w:tab w:val="right" w:pos="8640"/>
      </w:tabs>
      <w:suppressAutoHyphens/>
    </w:pPr>
    <w:rPr>
      <w:rFonts w:ascii="Lucida Grande" w:hAnsi="Lucida Grande" w:cs="Arial Unicode MS"/>
      <w:color w:val="000000"/>
      <w:sz w:val="24"/>
      <w:szCs w:val="24"/>
      <w:lang w:val="en-US"/>
    </w:rPr>
  </w:style>
  <w:style w:type="character" w:customStyle="1" w:styleId="None">
    <w:name w:val="None"/>
  </w:style>
  <w:style w:type="paragraph" w:customStyle="1" w:styleId="10">
    <w:name w:val="Нижний колонтитул1"/>
    <w:pPr>
      <w:widowControl w:val="0"/>
      <w:tabs>
        <w:tab w:val="center" w:pos="4320"/>
        <w:tab w:val="right" w:pos="8640"/>
      </w:tabs>
      <w:suppressAutoHyphens/>
    </w:pPr>
    <w:rPr>
      <w:rFonts w:ascii="Lucida Grande" w:hAnsi="Lucida Grande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FreeFormA">
    <w:name w:val="Free Form A"/>
    <w:rPr>
      <w:rFonts w:cs="Arial Unicode MS"/>
      <w:color w:val="000000"/>
    </w:rPr>
  </w:style>
  <w:style w:type="character" w:customStyle="1" w:styleId="Hyperlink0">
    <w:name w:val="Hyperlink.0"/>
    <w:basedOn w:val="a3"/>
    <w:rPr>
      <w:color w:val="000099"/>
      <w:u w:val="single"/>
    </w:rPr>
  </w:style>
  <w:style w:type="character" w:customStyle="1" w:styleId="Hyperlink1">
    <w:name w:val="Hyperlink.1"/>
    <w:basedOn w:val="Hyperlink0"/>
    <w:rPr>
      <w:color w:val="00187F"/>
      <w:u w:val="single"/>
    </w:rPr>
  </w:style>
  <w:style w:type="paragraph" w:styleId="a4">
    <w:name w:val="Normal (Web)"/>
    <w:pPr>
      <w:spacing w:before="100" w:after="100"/>
    </w:pPr>
    <w:rPr>
      <w:rFonts w:eastAsia="Times New Roman"/>
      <w:color w:val="000000"/>
      <w:sz w:val="24"/>
      <w:szCs w:val="24"/>
    </w:rPr>
  </w:style>
  <w:style w:type="paragraph" w:customStyle="1" w:styleId="FreeFormAA">
    <w:name w:val="Free Form A A"/>
    <w:rPr>
      <w:rFonts w:eastAsia="Times New Roman"/>
      <w:color w:val="000000"/>
    </w:rPr>
  </w:style>
  <w:style w:type="character" w:styleId="a5">
    <w:name w:val="FollowedHyperlink"/>
    <w:basedOn w:val="a0"/>
    <w:uiPriority w:val="99"/>
    <w:semiHidden/>
    <w:unhideWhenUsed/>
    <w:rsid w:val="008650F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ntac.org.ua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espreso.tv/" TargetMode="External"/><Relationship Id="rId11" Type="http://schemas.openxmlformats.org/officeDocument/2006/relationships/hyperlink" Target="https://hromadskeradio.org/" TargetMode="External"/><Relationship Id="rId12" Type="http://schemas.openxmlformats.org/officeDocument/2006/relationships/hyperlink" Target="http://tyzhden.ua/" TargetMode="External"/><Relationship Id="rId13" Type="http://schemas.openxmlformats.org/officeDocument/2006/relationships/hyperlink" Target="http://okino.ua/" TargetMode="External"/><Relationship Id="rId14" Type="http://schemas.openxmlformats.org/officeDocument/2006/relationships/hyperlink" Target="http://kievvlast.com.ua/" TargetMode="External"/><Relationship Id="rId15" Type="http://schemas.openxmlformats.org/officeDocument/2006/relationships/hyperlink" Target="http://www.kinowar.com/" TargetMode="External"/><Relationship Id="rId16" Type="http://schemas.openxmlformats.org/officeDocument/2006/relationships/hyperlink" Target="http://detector.media/" TargetMode="External"/><Relationship Id="rId17" Type="http://schemas.openxmlformats.org/officeDocument/2006/relationships/hyperlink" Target="http://fraza.ua/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nocorruption.org.ua/" TargetMode="External"/><Relationship Id="rId7" Type="http://schemas.openxmlformats.org/officeDocument/2006/relationships/hyperlink" Target="mailto:press@arthousetraffic.com" TargetMode="External"/><Relationship Id="rId8" Type="http://schemas.openxmlformats.org/officeDocument/2006/relationships/hyperlink" Target="https://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9</cp:revision>
  <dcterms:created xsi:type="dcterms:W3CDTF">2017-09-06T15:12:00Z</dcterms:created>
  <dcterms:modified xsi:type="dcterms:W3CDTF">2017-09-11T09:57:00Z</dcterms:modified>
</cp:coreProperties>
</file>