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773F6" w14:textId="77777777" w:rsidR="00752457" w:rsidRPr="00DB51CC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</w:p>
    <w:p w14:paraId="7AF87FC7" w14:textId="77777777" w:rsidR="00752457" w:rsidRPr="00DB51CC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</w:p>
    <w:p w14:paraId="2A4AE636" w14:textId="77777777" w:rsidR="00752457" w:rsidRPr="00DB51CC" w:rsidRDefault="000B23E7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 w:rsidRPr="00DB51CC">
        <w:rPr>
          <w:rFonts w:asciiTheme="minorHAnsi" w:hAnsiTheme="minorHAnsi" w:cstheme="minorHAnsi"/>
          <w:sz w:val="24"/>
          <w:szCs w:val="24"/>
          <w:lang w:val="uk-UA"/>
        </w:rPr>
        <w:t>ПРЕС</w:t>
      </w:r>
      <w:r w:rsidR="00752457" w:rsidRPr="00DB51CC">
        <w:rPr>
          <w:rFonts w:asciiTheme="minorHAnsi" w:hAnsiTheme="minorHAnsi" w:cstheme="minorHAnsi"/>
          <w:sz w:val="24"/>
          <w:szCs w:val="24"/>
          <w:lang w:val="uk-UA"/>
        </w:rPr>
        <w:t>-РЕЛІЗ</w:t>
      </w:r>
    </w:p>
    <w:p w14:paraId="166E7545" w14:textId="472CAD69" w:rsidR="00752457" w:rsidRPr="00DB51CC" w:rsidRDefault="00540EBB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 w:rsidRPr="00DB51CC"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2C2D88" w:rsidRPr="00DB51CC">
        <w:rPr>
          <w:rFonts w:asciiTheme="minorHAnsi" w:hAnsiTheme="minorHAnsi" w:cstheme="minorHAnsi"/>
          <w:sz w:val="24"/>
          <w:szCs w:val="24"/>
          <w:lang w:val="uk-UA"/>
        </w:rPr>
        <w:t>9</w:t>
      </w:r>
      <w:r w:rsidR="00082651" w:rsidRPr="00DB51CC">
        <w:rPr>
          <w:rFonts w:asciiTheme="minorHAnsi" w:hAnsiTheme="minorHAnsi" w:cstheme="minorHAnsi"/>
          <w:sz w:val="24"/>
          <w:szCs w:val="24"/>
          <w:lang w:val="uk-UA"/>
        </w:rPr>
        <w:t>.03</w:t>
      </w:r>
      <w:r w:rsidR="00752457" w:rsidRPr="00DB51CC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26958EC4" w14:textId="77777777" w:rsidR="00752457" w:rsidRPr="00DB51CC" w:rsidRDefault="00752457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1B956E" w14:textId="75EEDD13" w:rsidR="00825522" w:rsidRPr="00DB51CC" w:rsidRDefault="0024033E" w:rsidP="00201B4E">
      <w:pPr>
        <w:spacing w:before="240"/>
        <w:ind w:firstLine="709"/>
        <w:contextualSpacing/>
        <w:jc w:val="center"/>
        <w:rPr>
          <w:rFonts w:asciiTheme="minorHAnsi" w:eastAsia="Times New Roman" w:hAnsiTheme="minorHAnsi" w:cstheme="minorHAnsi"/>
          <w:b/>
          <w:lang w:val="uk-UA"/>
        </w:rPr>
      </w:pPr>
      <w:r w:rsidRPr="00DB51CC">
        <w:rPr>
          <w:rFonts w:asciiTheme="minorHAnsi" w:eastAsia="Times New Roman" w:hAnsiTheme="minorHAnsi" w:cstheme="minorHAnsi"/>
          <w:b/>
          <w:lang w:val="uk-UA"/>
        </w:rPr>
        <w:t>ТІ Україна підписала з Міноборони Меморандум про співпрацю</w:t>
      </w:r>
    </w:p>
    <w:p w14:paraId="3CDD3163" w14:textId="77777777" w:rsidR="00825522" w:rsidRPr="00DB51CC" w:rsidRDefault="00825522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b/>
          <w:lang w:val="uk-UA"/>
        </w:rPr>
      </w:pPr>
    </w:p>
    <w:p w14:paraId="1A6009CE" w14:textId="7CF4A2C4" w:rsidR="002C2D88" w:rsidRPr="00DB51CC" w:rsidRDefault="0024033E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i/>
          <w:lang w:val="uk-UA"/>
        </w:rPr>
      </w:pPr>
      <w:r w:rsidRPr="00DB51CC">
        <w:rPr>
          <w:rFonts w:asciiTheme="minorHAnsi" w:eastAsia="Times New Roman" w:hAnsiTheme="minorHAnsi" w:cstheme="minorHAnsi"/>
          <w:i/>
          <w:lang w:val="uk-UA"/>
        </w:rPr>
        <w:t xml:space="preserve">Антикорупційна організація </w:t>
      </w:r>
      <w:proofErr w:type="spellStart"/>
      <w:r w:rsidRPr="00DB51CC">
        <w:rPr>
          <w:rFonts w:asciiTheme="minorHAnsi" w:eastAsia="Times New Roman" w:hAnsiTheme="minorHAnsi" w:cstheme="minorHAnsi"/>
          <w:i/>
          <w:lang w:val="uk-UA"/>
        </w:rPr>
        <w:t>Transparency</w:t>
      </w:r>
      <w:proofErr w:type="spellEnd"/>
      <w:r w:rsidRPr="00DB51CC">
        <w:rPr>
          <w:rFonts w:asciiTheme="minorHAnsi" w:eastAsia="Times New Roman" w:hAnsiTheme="minorHAnsi" w:cstheme="minorHAnsi"/>
          <w:i/>
          <w:lang w:val="uk-UA"/>
        </w:rPr>
        <w:t xml:space="preserve"> </w:t>
      </w:r>
      <w:proofErr w:type="spellStart"/>
      <w:r w:rsidRPr="00DB51CC">
        <w:rPr>
          <w:rFonts w:asciiTheme="minorHAnsi" w:eastAsia="Times New Roman" w:hAnsiTheme="minorHAnsi" w:cstheme="minorHAnsi"/>
          <w:i/>
          <w:lang w:val="uk-UA"/>
        </w:rPr>
        <w:t>International</w:t>
      </w:r>
      <w:proofErr w:type="spellEnd"/>
      <w:r w:rsidRPr="00DB51CC">
        <w:rPr>
          <w:rFonts w:asciiTheme="minorHAnsi" w:eastAsia="Times New Roman" w:hAnsiTheme="minorHAnsi" w:cstheme="minorHAnsi"/>
          <w:i/>
          <w:lang w:val="uk-UA"/>
        </w:rPr>
        <w:t xml:space="preserve"> Україн</w:t>
      </w:r>
      <w:r w:rsidRPr="00DB51CC">
        <w:rPr>
          <w:rFonts w:asciiTheme="minorHAnsi" w:eastAsia="Times New Roman" w:hAnsiTheme="minorHAnsi" w:cstheme="minorHAnsi"/>
          <w:i/>
          <w:lang w:val="uk-UA"/>
        </w:rPr>
        <w:t xml:space="preserve">а підписала </w:t>
      </w:r>
      <w:r w:rsidRPr="00DB51CC">
        <w:rPr>
          <w:rFonts w:asciiTheme="minorHAnsi" w:eastAsia="Times New Roman" w:hAnsiTheme="minorHAnsi" w:cstheme="minorHAnsi"/>
          <w:i/>
          <w:lang w:val="uk-UA"/>
        </w:rPr>
        <w:t>з Міністерством оборони України</w:t>
      </w:r>
      <w:r w:rsidRPr="00DB51CC">
        <w:rPr>
          <w:rFonts w:asciiTheme="minorHAnsi" w:eastAsia="Times New Roman" w:hAnsiTheme="minorHAnsi" w:cstheme="minorHAnsi"/>
          <w:i/>
          <w:lang w:val="uk-UA"/>
        </w:rPr>
        <w:t xml:space="preserve"> Меморандум </w:t>
      </w:r>
      <w:r w:rsidRPr="00DB51CC">
        <w:rPr>
          <w:rFonts w:asciiTheme="minorHAnsi" w:eastAsia="Times New Roman" w:hAnsiTheme="minorHAnsi" w:cstheme="minorHAnsi"/>
          <w:i/>
          <w:lang w:val="uk-UA"/>
        </w:rPr>
        <w:t>про взаєморозуміння та співробітництво</w:t>
      </w:r>
      <w:r w:rsidRPr="00DB51CC">
        <w:rPr>
          <w:rFonts w:asciiTheme="minorHAnsi" w:eastAsia="Times New Roman" w:hAnsiTheme="minorHAnsi" w:cstheme="minorHAnsi"/>
          <w:i/>
          <w:lang w:val="uk-UA"/>
        </w:rPr>
        <w:t>.</w:t>
      </w:r>
      <w:r w:rsidR="008468E2" w:rsidRPr="00DB51CC">
        <w:rPr>
          <w:rFonts w:asciiTheme="minorHAnsi" w:eastAsia="Times New Roman" w:hAnsiTheme="minorHAnsi" w:cstheme="minorHAnsi"/>
          <w:i/>
          <w:lang w:val="uk-UA"/>
        </w:rPr>
        <w:t xml:space="preserve"> </w:t>
      </w:r>
      <w:r w:rsidRPr="00DB51CC">
        <w:rPr>
          <w:rFonts w:asciiTheme="minorHAnsi" w:eastAsia="Times New Roman" w:hAnsiTheme="minorHAnsi" w:cstheme="minorHAnsi"/>
          <w:i/>
          <w:lang w:val="uk-UA"/>
        </w:rPr>
        <w:t xml:space="preserve">Згідно з ним Міністерство оборони та  представництво міжнародної антикорупційної мережі в Україні </w:t>
      </w:r>
      <w:r w:rsidR="008468E2" w:rsidRPr="00DB51CC">
        <w:rPr>
          <w:rFonts w:asciiTheme="minorHAnsi" w:eastAsia="Times New Roman" w:hAnsiTheme="minorHAnsi" w:cstheme="minorHAnsi"/>
          <w:i/>
          <w:lang w:val="uk-UA"/>
        </w:rPr>
        <w:t xml:space="preserve">спільно </w:t>
      </w:r>
      <w:r w:rsidR="00630C9A" w:rsidRPr="00630C9A">
        <w:rPr>
          <w:rFonts w:asciiTheme="minorHAnsi" w:eastAsia="Times New Roman" w:hAnsiTheme="minorHAnsi" w:cstheme="minorHAnsi"/>
          <w:i/>
          <w:lang w:val="uk-UA"/>
        </w:rPr>
        <w:t xml:space="preserve">знижуватимуть </w:t>
      </w:r>
      <w:r w:rsidR="008468E2" w:rsidRPr="00DB51CC">
        <w:rPr>
          <w:rFonts w:asciiTheme="minorHAnsi" w:eastAsia="Times New Roman" w:hAnsiTheme="minorHAnsi" w:cstheme="minorHAnsi"/>
          <w:i/>
          <w:lang w:val="uk-UA"/>
        </w:rPr>
        <w:t>корупційні ризики й підвищуватимуть прозоріст</w:t>
      </w:r>
      <w:r w:rsidR="00E86692" w:rsidRPr="00DB51CC">
        <w:rPr>
          <w:rFonts w:asciiTheme="minorHAnsi" w:eastAsia="Times New Roman" w:hAnsiTheme="minorHAnsi" w:cstheme="minorHAnsi"/>
          <w:i/>
          <w:lang w:val="uk-UA"/>
        </w:rPr>
        <w:t>ь оборонного сектору.</w:t>
      </w:r>
    </w:p>
    <w:p w14:paraId="5E906932" w14:textId="77777777" w:rsidR="00201B4E" w:rsidRPr="00DB51CC" w:rsidRDefault="00201B4E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i/>
          <w:lang w:val="uk-UA"/>
        </w:rPr>
      </w:pPr>
    </w:p>
    <w:p w14:paraId="67B9A27D" w14:textId="24F0775B" w:rsidR="00836259" w:rsidRPr="00DB51CC" w:rsidRDefault="00836259" w:rsidP="00201B4E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val="uk-UA" w:eastAsia="uk-UA"/>
        </w:rPr>
      </w:pPr>
      <w:r w:rsidRPr="00836259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Передбачається, що </w:t>
      </w:r>
      <w:r w:rsidRPr="00DB51CC">
        <w:rPr>
          <w:rFonts w:asciiTheme="minorHAnsi" w:eastAsia="Times New Roman" w:hAnsiTheme="minorHAnsi" w:cstheme="minorHAnsi"/>
          <w:color w:val="000000"/>
          <w:lang w:val="uk-UA" w:eastAsia="uk-UA"/>
        </w:rPr>
        <w:t>ТІ Україна та ініціатива НАКО (Незалежний  антикорупційний комітет з питань оборони) будуть н</w:t>
      </w:r>
      <w:r w:rsidRPr="00836259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адавати експертну допомогу під час розробки та імплементації антикорупційної політики </w:t>
      </w:r>
      <w:r w:rsidRPr="00DB51CC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Міноборони та </w:t>
      </w:r>
      <w:r w:rsidRPr="00836259">
        <w:rPr>
          <w:rFonts w:asciiTheme="minorHAnsi" w:eastAsia="Times New Roman" w:hAnsiTheme="minorHAnsi" w:cstheme="minorHAnsi"/>
          <w:color w:val="000000"/>
          <w:lang w:val="uk-UA" w:eastAsia="uk-UA"/>
        </w:rPr>
        <w:t>надавати консультаційну допомогу в питаннях запобігання корупції.</w:t>
      </w:r>
      <w:r w:rsidRPr="00DB51CC">
        <w:rPr>
          <w:rFonts w:asciiTheme="minorHAnsi" w:eastAsia="Times New Roman" w:hAnsiTheme="minorHAnsi" w:cstheme="minorHAnsi"/>
          <w:color w:val="000000"/>
          <w:lang w:val="uk-UA" w:eastAsia="uk-UA"/>
        </w:rPr>
        <w:t xml:space="preserve"> Зі свого боку Міноборони сприятиме у проведенні </w:t>
      </w:r>
      <w:r w:rsidR="00201B4E" w:rsidRPr="00DB51CC">
        <w:rPr>
          <w:rFonts w:asciiTheme="minorHAnsi" w:eastAsia="Times New Roman" w:hAnsiTheme="minorHAnsi" w:cstheme="minorHAnsi"/>
          <w:color w:val="000000"/>
          <w:lang w:val="uk-UA" w:eastAsia="uk-UA"/>
        </w:rPr>
        <w:t>д</w:t>
      </w:r>
      <w:r w:rsidRPr="00DB51CC">
        <w:rPr>
          <w:rFonts w:asciiTheme="minorHAnsi" w:eastAsia="Times New Roman" w:hAnsiTheme="minorHAnsi" w:cstheme="minorHAnsi"/>
          <w:color w:val="000000"/>
          <w:lang w:val="uk-UA" w:eastAsia="uk-UA"/>
        </w:rPr>
        <w:t>осліджень та на</w:t>
      </w:r>
      <w:r w:rsidR="00201B4E" w:rsidRPr="00DB51CC">
        <w:rPr>
          <w:rFonts w:asciiTheme="minorHAnsi" w:eastAsia="Times New Roman" w:hAnsiTheme="minorHAnsi" w:cstheme="minorHAnsi"/>
          <w:color w:val="000000"/>
          <w:lang w:val="uk-UA" w:eastAsia="uk-UA"/>
        </w:rPr>
        <w:t>даватиме достовірну інформацію експертам НАКО.</w:t>
      </w:r>
    </w:p>
    <w:p w14:paraId="2F0DF7F9" w14:textId="166261B9" w:rsidR="00CC1A4F" w:rsidRPr="00DB51CC" w:rsidRDefault="00D3200D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lang w:val="uk-UA"/>
        </w:rPr>
      </w:pPr>
      <w:r w:rsidRPr="00DB51CC">
        <w:rPr>
          <w:rFonts w:asciiTheme="minorHAnsi" w:eastAsia="Times New Roman" w:hAnsiTheme="minorHAnsi" w:cstheme="minorHAnsi"/>
          <w:lang w:val="uk-UA"/>
        </w:rPr>
        <w:t>Протягом останніх п’яти місяців е</w:t>
      </w:r>
      <w:r w:rsidR="00CC1A4F" w:rsidRPr="00DB51CC">
        <w:rPr>
          <w:rFonts w:asciiTheme="minorHAnsi" w:eastAsia="Times New Roman" w:hAnsiTheme="minorHAnsi" w:cstheme="minorHAnsi"/>
          <w:lang w:val="uk-UA"/>
        </w:rPr>
        <w:t>ксперти НАКО дослід</w:t>
      </w:r>
      <w:r w:rsidR="00201B4E" w:rsidRPr="00DB51CC">
        <w:rPr>
          <w:rFonts w:asciiTheme="minorHAnsi" w:eastAsia="Times New Roman" w:hAnsiTheme="minorHAnsi" w:cstheme="minorHAnsi"/>
          <w:lang w:val="uk-UA"/>
        </w:rPr>
        <w:t>или</w:t>
      </w:r>
      <w:r w:rsidR="00CC1A4F" w:rsidRPr="00DB51CC">
        <w:rPr>
          <w:rFonts w:asciiTheme="minorHAnsi" w:eastAsia="Times New Roman" w:hAnsiTheme="minorHAnsi" w:cstheme="minorHAnsi"/>
          <w:lang w:val="uk-UA"/>
        </w:rPr>
        <w:t xml:space="preserve">, наскільки уразливими до корупції є сфери </w:t>
      </w:r>
      <w:proofErr w:type="spellStart"/>
      <w:r w:rsidR="0076248F">
        <w:rPr>
          <w:rFonts w:asciiTheme="minorHAnsi" w:eastAsia="Times New Roman" w:hAnsiTheme="minorHAnsi" w:cstheme="minorHAnsi"/>
          <w:lang w:val="uk-UA"/>
        </w:rPr>
        <w:t>закупівель</w:t>
      </w:r>
      <w:proofErr w:type="spellEnd"/>
      <w:r w:rsidR="0076248F">
        <w:rPr>
          <w:rFonts w:asciiTheme="minorHAnsi" w:eastAsia="Times New Roman" w:hAnsiTheme="minorHAnsi" w:cstheme="minorHAnsi"/>
          <w:lang w:val="uk-UA"/>
        </w:rPr>
        <w:t xml:space="preserve">, </w:t>
      </w:r>
      <w:r w:rsidR="00CC1A4F" w:rsidRPr="00DB51CC">
        <w:rPr>
          <w:rFonts w:asciiTheme="minorHAnsi" w:eastAsia="Times New Roman" w:hAnsiTheme="minorHAnsi" w:cstheme="minorHAnsi"/>
          <w:lang w:val="uk-UA"/>
        </w:rPr>
        <w:t>медичного й житлового забезпечення  Збройних сил України. Політичну волю</w:t>
      </w:r>
      <w:r w:rsidR="00BB6539" w:rsidRPr="00DB51CC">
        <w:rPr>
          <w:rFonts w:asciiTheme="minorHAnsi" w:eastAsia="Times New Roman" w:hAnsiTheme="minorHAnsi" w:cstheme="minorHAnsi"/>
          <w:lang w:val="uk-UA"/>
        </w:rPr>
        <w:t xml:space="preserve"> до реформування цієї області із урахуванням </w:t>
      </w:r>
      <w:r w:rsidR="004D0197" w:rsidRPr="00DB51CC">
        <w:rPr>
          <w:rFonts w:asciiTheme="minorHAnsi" w:eastAsia="Times New Roman" w:hAnsiTheme="minorHAnsi" w:cstheme="minorHAnsi"/>
          <w:lang w:val="uk-UA"/>
        </w:rPr>
        <w:t>ре</w:t>
      </w:r>
      <w:r w:rsidR="00201B4E" w:rsidRPr="00DB51CC">
        <w:rPr>
          <w:rFonts w:asciiTheme="minorHAnsi" w:eastAsia="Times New Roman" w:hAnsiTheme="minorHAnsi" w:cstheme="minorHAnsi"/>
          <w:lang w:val="uk-UA"/>
        </w:rPr>
        <w:t>з</w:t>
      </w:r>
      <w:r w:rsidR="004D0197" w:rsidRPr="00DB51CC">
        <w:rPr>
          <w:rFonts w:asciiTheme="minorHAnsi" w:eastAsia="Times New Roman" w:hAnsiTheme="minorHAnsi" w:cstheme="minorHAnsi"/>
          <w:lang w:val="uk-UA"/>
        </w:rPr>
        <w:t xml:space="preserve">ультатів моніторингу й </w:t>
      </w:r>
      <w:r w:rsidR="00BB6539" w:rsidRPr="00DB51CC">
        <w:rPr>
          <w:rFonts w:asciiTheme="minorHAnsi" w:eastAsia="Times New Roman" w:hAnsiTheme="minorHAnsi" w:cstheme="minorHAnsi"/>
          <w:lang w:val="uk-UA"/>
        </w:rPr>
        <w:t>рекомендацій НАКО</w:t>
      </w:r>
      <w:r w:rsidR="00201B4E" w:rsidRPr="00DB51CC">
        <w:rPr>
          <w:rFonts w:asciiTheme="minorHAnsi" w:eastAsia="Times New Roman" w:hAnsiTheme="minorHAnsi" w:cstheme="minorHAnsi"/>
          <w:lang w:val="uk-UA"/>
        </w:rPr>
        <w:t xml:space="preserve"> </w:t>
      </w:r>
      <w:r w:rsidR="0076248F">
        <w:rPr>
          <w:rFonts w:asciiTheme="minorHAnsi" w:eastAsia="Times New Roman" w:hAnsiTheme="minorHAnsi" w:cstheme="minorHAnsi"/>
          <w:lang w:val="uk-UA"/>
        </w:rPr>
        <w:t>підкреслив</w:t>
      </w:r>
      <w:r w:rsidR="00201B4E" w:rsidRPr="00DB51CC">
        <w:rPr>
          <w:rFonts w:asciiTheme="minorHAnsi" w:eastAsia="Times New Roman" w:hAnsiTheme="minorHAnsi" w:cstheme="minorHAnsi"/>
          <w:lang w:val="uk-UA"/>
        </w:rPr>
        <w:t xml:space="preserve"> М</w:t>
      </w:r>
      <w:r w:rsidR="00BB6539" w:rsidRPr="00DB51CC">
        <w:rPr>
          <w:rFonts w:asciiTheme="minorHAnsi" w:eastAsia="Times New Roman" w:hAnsiTheme="minorHAnsi" w:cstheme="minorHAnsi"/>
          <w:lang w:val="uk-UA"/>
        </w:rPr>
        <w:t xml:space="preserve">іністр оборони України Степан </w:t>
      </w:r>
      <w:proofErr w:type="spellStart"/>
      <w:r w:rsidR="00BB6539" w:rsidRPr="00DB51CC">
        <w:rPr>
          <w:rFonts w:asciiTheme="minorHAnsi" w:eastAsia="Times New Roman" w:hAnsiTheme="minorHAnsi" w:cstheme="minorHAnsi"/>
          <w:lang w:val="uk-UA"/>
        </w:rPr>
        <w:t>Полторак</w:t>
      </w:r>
      <w:proofErr w:type="spellEnd"/>
      <w:r w:rsidR="00BB6539" w:rsidRPr="00DB51CC">
        <w:rPr>
          <w:rFonts w:asciiTheme="minorHAnsi" w:eastAsia="Times New Roman" w:hAnsiTheme="minorHAnsi" w:cstheme="minorHAnsi"/>
          <w:lang w:val="uk-UA"/>
        </w:rPr>
        <w:t xml:space="preserve"> під час робочої зустрічі в грудні 2016 року.</w:t>
      </w:r>
    </w:p>
    <w:p w14:paraId="735AA002" w14:textId="36D8ECDC" w:rsidR="00D87991" w:rsidRPr="00DB51CC" w:rsidRDefault="00BB6539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lang w:val="uk-UA"/>
        </w:rPr>
      </w:pPr>
      <w:r w:rsidRPr="00DB51CC">
        <w:rPr>
          <w:rFonts w:asciiTheme="minorHAnsi" w:eastAsia="Times New Roman" w:hAnsiTheme="minorHAnsi" w:cstheme="minorHAnsi"/>
          <w:lang w:val="uk-UA"/>
        </w:rPr>
        <w:t xml:space="preserve">Задля ефективного й швидкого запуску антикорупційних реформ в секторі оборони представники Секретаріату НАКО готові включитися в роботу </w:t>
      </w:r>
      <w:r w:rsidR="00DB51CC" w:rsidRPr="00DB51CC">
        <w:rPr>
          <w:rFonts w:asciiTheme="minorHAnsi" w:eastAsia="Times New Roman" w:hAnsiTheme="minorHAnsi" w:cstheme="minorHAnsi"/>
          <w:lang w:val="uk-UA"/>
        </w:rPr>
        <w:t xml:space="preserve">Комітету реформ Міністерства оборони та Збройних сил України </w:t>
      </w:r>
      <w:r w:rsidRPr="00DB51CC">
        <w:rPr>
          <w:rFonts w:asciiTheme="minorHAnsi" w:eastAsia="Times New Roman" w:hAnsiTheme="minorHAnsi" w:cstheme="minorHAnsi"/>
          <w:lang w:val="uk-UA"/>
        </w:rPr>
        <w:t xml:space="preserve">на постійній основі. </w:t>
      </w:r>
    </w:p>
    <w:p w14:paraId="5DB25366" w14:textId="515F93AC" w:rsidR="00BB5C28" w:rsidRDefault="00BB5C28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b/>
          <w:lang w:val="uk-UA"/>
        </w:rPr>
      </w:pPr>
      <w:r w:rsidRPr="00DB51CC">
        <w:rPr>
          <w:rFonts w:asciiTheme="minorHAnsi" w:eastAsia="Times New Roman" w:hAnsiTheme="minorHAnsi" w:cstheme="minorHAnsi"/>
          <w:i/>
          <w:lang w:val="uk-UA"/>
        </w:rPr>
        <w:t xml:space="preserve">«Діючі законодавчі положення навряд </w:t>
      </w:r>
      <w:r w:rsidR="00201B4E" w:rsidRPr="00DB51CC">
        <w:rPr>
          <w:rFonts w:asciiTheme="minorHAnsi" w:eastAsia="Times New Roman" w:hAnsiTheme="minorHAnsi" w:cstheme="minorHAnsi"/>
          <w:i/>
          <w:lang w:val="uk-UA"/>
        </w:rPr>
        <w:t xml:space="preserve">чи </w:t>
      </w:r>
      <w:r w:rsidRPr="00DB51CC">
        <w:rPr>
          <w:rFonts w:asciiTheme="minorHAnsi" w:eastAsia="Times New Roman" w:hAnsiTheme="minorHAnsi" w:cstheme="minorHAnsi"/>
          <w:i/>
          <w:lang w:val="uk-UA"/>
        </w:rPr>
        <w:t xml:space="preserve">сприяють прозорості оборонного відомства та заважають громадськості ефективно контролювати бюджетні кошти в секторі оборони. Більша підзвітність і відкритість значно </w:t>
      </w:r>
      <w:r w:rsidR="00DB51CC" w:rsidRPr="00DB51CC">
        <w:rPr>
          <w:rFonts w:asciiTheme="minorHAnsi" w:eastAsia="Times New Roman" w:hAnsiTheme="minorHAnsi" w:cstheme="minorHAnsi"/>
          <w:i/>
          <w:lang w:val="uk-UA"/>
        </w:rPr>
        <w:t xml:space="preserve">сприятимуть ефективному </w:t>
      </w:r>
      <w:r w:rsidR="0076248F">
        <w:rPr>
          <w:rFonts w:asciiTheme="minorHAnsi" w:eastAsia="Times New Roman" w:hAnsiTheme="minorHAnsi" w:cstheme="minorHAnsi"/>
          <w:i/>
          <w:lang w:val="uk-UA"/>
        </w:rPr>
        <w:t>використанню</w:t>
      </w:r>
      <w:r w:rsidR="00DB51CC" w:rsidRPr="00DB51CC">
        <w:rPr>
          <w:rFonts w:asciiTheme="minorHAnsi" w:eastAsia="Times New Roman" w:hAnsiTheme="minorHAnsi" w:cstheme="minorHAnsi"/>
          <w:i/>
          <w:lang w:val="uk-UA"/>
        </w:rPr>
        <w:t xml:space="preserve"> коштів </w:t>
      </w:r>
      <w:r w:rsidR="00630C9A">
        <w:rPr>
          <w:rFonts w:asciiTheme="minorHAnsi" w:eastAsia="Times New Roman" w:hAnsiTheme="minorHAnsi" w:cstheme="minorHAnsi"/>
          <w:i/>
          <w:lang w:val="uk-UA"/>
        </w:rPr>
        <w:t xml:space="preserve">на потреби оборони </w:t>
      </w:r>
      <w:r w:rsidR="00DB51CC" w:rsidRPr="00DB51CC">
        <w:rPr>
          <w:rFonts w:asciiTheme="minorHAnsi" w:eastAsia="Times New Roman" w:hAnsiTheme="minorHAnsi" w:cstheme="minorHAnsi"/>
          <w:i/>
          <w:lang w:val="uk-UA"/>
        </w:rPr>
        <w:t>та якісному та вчасном</w:t>
      </w:r>
      <w:r w:rsidR="00DB51CC">
        <w:rPr>
          <w:rFonts w:asciiTheme="minorHAnsi" w:eastAsia="Times New Roman" w:hAnsiTheme="minorHAnsi" w:cstheme="minorHAnsi"/>
          <w:i/>
          <w:lang w:val="uk-UA"/>
        </w:rPr>
        <w:t>у</w:t>
      </w:r>
      <w:r w:rsidR="00DB51CC" w:rsidRPr="00DB51CC">
        <w:rPr>
          <w:rFonts w:asciiTheme="minorHAnsi" w:eastAsia="Times New Roman" w:hAnsiTheme="minorHAnsi" w:cstheme="minorHAnsi"/>
          <w:i/>
          <w:lang w:val="uk-UA"/>
        </w:rPr>
        <w:t xml:space="preserve"> забезпеченню військовослужбовців</w:t>
      </w:r>
      <w:r w:rsidRPr="00DB51CC">
        <w:rPr>
          <w:rFonts w:asciiTheme="minorHAnsi" w:eastAsia="Times New Roman" w:hAnsiTheme="minorHAnsi" w:cstheme="minorHAnsi"/>
          <w:i/>
          <w:lang w:val="uk-UA"/>
        </w:rPr>
        <w:t>»,</w:t>
      </w:r>
      <w:r w:rsidRPr="00DB51CC">
        <w:rPr>
          <w:rFonts w:asciiTheme="minorHAnsi" w:eastAsia="Times New Roman" w:hAnsiTheme="minorHAnsi" w:cstheme="minorHAnsi"/>
          <w:lang w:val="uk-UA"/>
        </w:rPr>
        <w:t xml:space="preserve"> - </w:t>
      </w:r>
      <w:r w:rsidR="0076248F">
        <w:rPr>
          <w:rFonts w:asciiTheme="minorHAnsi" w:eastAsia="Times New Roman" w:hAnsiTheme="minorHAnsi" w:cstheme="minorHAnsi"/>
          <w:lang w:val="uk-UA"/>
        </w:rPr>
        <w:t>наголосив</w:t>
      </w:r>
      <w:r w:rsidR="00201B4E" w:rsidRPr="00DB51CC">
        <w:rPr>
          <w:rFonts w:asciiTheme="minorHAnsi" w:eastAsia="Times New Roman" w:hAnsiTheme="minorHAnsi" w:cstheme="minorHAnsi"/>
          <w:lang w:val="uk-UA"/>
        </w:rPr>
        <w:t xml:space="preserve"> голова </w:t>
      </w:r>
      <w:r w:rsidR="00201B4E" w:rsidRPr="00DB51CC">
        <w:rPr>
          <w:rFonts w:asciiTheme="minorHAnsi" w:eastAsia="Times New Roman" w:hAnsiTheme="minorHAnsi" w:cstheme="minorHAnsi"/>
          <w:b/>
          <w:lang w:val="uk-UA"/>
        </w:rPr>
        <w:t xml:space="preserve">Правління </w:t>
      </w:r>
      <w:proofErr w:type="spellStart"/>
      <w:r w:rsidR="00201B4E" w:rsidRPr="00DB51CC">
        <w:rPr>
          <w:rFonts w:asciiTheme="minorHAnsi" w:eastAsia="Times New Roman" w:hAnsiTheme="minorHAnsi" w:cstheme="minorHAnsi"/>
          <w:b/>
          <w:lang w:val="uk-UA"/>
        </w:rPr>
        <w:t>Transparency</w:t>
      </w:r>
      <w:proofErr w:type="spellEnd"/>
      <w:r w:rsidR="00201B4E" w:rsidRPr="00DB51CC">
        <w:rPr>
          <w:rFonts w:asciiTheme="minorHAnsi" w:eastAsia="Times New Roman" w:hAnsiTheme="minorHAnsi" w:cstheme="minorHAnsi"/>
          <w:b/>
          <w:lang w:val="uk-UA"/>
        </w:rPr>
        <w:t xml:space="preserve"> </w:t>
      </w:r>
      <w:proofErr w:type="spellStart"/>
      <w:r w:rsidR="00201B4E" w:rsidRPr="00DB51CC">
        <w:rPr>
          <w:rFonts w:asciiTheme="minorHAnsi" w:eastAsia="Times New Roman" w:hAnsiTheme="minorHAnsi" w:cstheme="minorHAnsi"/>
          <w:b/>
          <w:lang w:val="uk-UA"/>
        </w:rPr>
        <w:t>International</w:t>
      </w:r>
      <w:proofErr w:type="spellEnd"/>
      <w:r w:rsidR="00201B4E" w:rsidRPr="00DB51CC">
        <w:rPr>
          <w:rFonts w:asciiTheme="minorHAnsi" w:eastAsia="Times New Roman" w:hAnsiTheme="minorHAnsi" w:cstheme="minorHAnsi"/>
          <w:b/>
          <w:lang w:val="uk-UA"/>
        </w:rPr>
        <w:t xml:space="preserve"> </w:t>
      </w:r>
      <w:r w:rsidR="00201B4E" w:rsidRPr="00DB51CC">
        <w:rPr>
          <w:rFonts w:asciiTheme="minorHAnsi" w:eastAsia="Times New Roman" w:hAnsiTheme="minorHAnsi" w:cstheme="minorHAnsi"/>
          <w:b/>
          <w:lang w:val="uk-UA"/>
        </w:rPr>
        <w:t xml:space="preserve">Україна Андрій </w:t>
      </w:r>
      <w:proofErr w:type="spellStart"/>
      <w:r w:rsidR="00201B4E" w:rsidRPr="00DB51CC">
        <w:rPr>
          <w:rFonts w:asciiTheme="minorHAnsi" w:eastAsia="Times New Roman" w:hAnsiTheme="minorHAnsi" w:cstheme="minorHAnsi"/>
          <w:b/>
          <w:lang w:val="uk-UA"/>
        </w:rPr>
        <w:t>Марусов</w:t>
      </w:r>
      <w:proofErr w:type="spellEnd"/>
      <w:r w:rsidR="00201B4E" w:rsidRPr="00DB51CC">
        <w:rPr>
          <w:rFonts w:asciiTheme="minorHAnsi" w:eastAsia="Times New Roman" w:hAnsiTheme="minorHAnsi" w:cstheme="minorHAnsi"/>
          <w:b/>
          <w:lang w:val="uk-UA"/>
        </w:rPr>
        <w:t>.</w:t>
      </w:r>
      <w:r w:rsidR="00DB51CC" w:rsidRPr="00DB51CC">
        <w:rPr>
          <w:rFonts w:asciiTheme="minorHAnsi" w:eastAsia="Times New Roman" w:hAnsiTheme="minorHAnsi" w:cstheme="minorHAnsi"/>
          <w:b/>
          <w:lang w:val="uk-UA"/>
        </w:rPr>
        <w:t xml:space="preserve"> </w:t>
      </w:r>
    </w:p>
    <w:p w14:paraId="3A0CE194" w14:textId="7C979C92" w:rsidR="00BB6539" w:rsidRPr="00DB51CC" w:rsidRDefault="00630C9A" w:rsidP="005C721F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lang w:val="uk-UA"/>
        </w:rPr>
      </w:pPr>
      <w:r w:rsidRPr="0076248F">
        <w:rPr>
          <w:rFonts w:asciiTheme="minorHAnsi" w:eastAsia="Times New Roman" w:hAnsiTheme="minorHAnsi" w:cstheme="minorHAnsi"/>
          <w:i/>
          <w:lang w:val="uk-UA"/>
        </w:rPr>
        <w:t>«Е</w:t>
      </w:r>
      <w:r w:rsidR="00AF67E8" w:rsidRPr="0076248F">
        <w:rPr>
          <w:rFonts w:asciiTheme="minorHAnsi" w:eastAsia="Times New Roman" w:hAnsiTheme="minorHAnsi" w:cstheme="minorHAnsi"/>
          <w:i/>
          <w:lang w:val="uk-UA"/>
        </w:rPr>
        <w:t xml:space="preserve">кспертна група НАКО 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надала </w:t>
      </w:r>
      <w:r w:rsidR="00AF67E8" w:rsidRPr="0076248F">
        <w:rPr>
          <w:rFonts w:asciiTheme="minorHAnsi" w:eastAsia="Times New Roman" w:hAnsiTheme="minorHAnsi" w:cstheme="minorHAnsi"/>
          <w:i/>
          <w:lang w:val="uk-UA"/>
        </w:rPr>
        <w:t>рекомендації до Річної національної програми співробітництва Україна-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НАТО на 2017 рік та рекомендації до Середньострокової плану пріоритетних дій уряду до 2020, </w:t>
      </w:r>
      <w:r w:rsidR="00AF67E8" w:rsidRPr="0076248F">
        <w:rPr>
          <w:rFonts w:asciiTheme="minorHAnsi" w:eastAsia="Times New Roman" w:hAnsiTheme="minorHAnsi" w:cstheme="minorHAnsi"/>
          <w:i/>
          <w:lang w:val="uk-UA"/>
        </w:rPr>
        <w:t>як</w:t>
      </w:r>
      <w:r w:rsidRPr="0076248F">
        <w:rPr>
          <w:rFonts w:asciiTheme="minorHAnsi" w:eastAsia="Times New Roman" w:hAnsiTheme="minorHAnsi" w:cstheme="minorHAnsi"/>
          <w:i/>
          <w:lang w:val="uk-UA"/>
        </w:rPr>
        <w:t>і</w:t>
      </w:r>
      <w:r w:rsidR="00AF67E8" w:rsidRPr="0076248F">
        <w:rPr>
          <w:rFonts w:asciiTheme="minorHAnsi" w:eastAsia="Times New Roman" w:hAnsiTheme="minorHAnsi" w:cstheme="minorHAnsi"/>
          <w:i/>
          <w:lang w:val="uk-UA"/>
        </w:rPr>
        <w:t xml:space="preserve"> </w:t>
      </w:r>
      <w:r w:rsidR="00D3200D" w:rsidRPr="0076248F">
        <w:rPr>
          <w:rFonts w:asciiTheme="minorHAnsi" w:eastAsia="Times New Roman" w:hAnsiTheme="minorHAnsi" w:cstheme="minorHAnsi"/>
          <w:i/>
          <w:lang w:val="uk-UA"/>
        </w:rPr>
        <w:t>містить ключові стратегічні завдання щодо боротьби з корупцією в сфері безпеки й оборони для МОУ.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 П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ершочерговою потребою Уряду є підготовка 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деталізованого 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плану заходів відповідно до Стратегічного оборонного бюлетеня, </w:t>
      </w:r>
      <w:r w:rsidRPr="0076248F">
        <w:rPr>
          <w:rFonts w:asciiTheme="minorHAnsi" w:eastAsia="Times New Roman" w:hAnsiTheme="minorHAnsi" w:cstheme="minorHAnsi"/>
          <w:i/>
          <w:lang w:val="uk-UA"/>
        </w:rPr>
        <w:t xml:space="preserve">серед яких пріоритетними  є реформа оборонних </w:t>
      </w:r>
      <w:proofErr w:type="spellStart"/>
      <w:r w:rsidRPr="0076248F">
        <w:rPr>
          <w:rFonts w:asciiTheme="minorHAnsi" w:eastAsia="Times New Roman" w:hAnsiTheme="minorHAnsi" w:cstheme="minorHAnsi"/>
          <w:i/>
          <w:lang w:val="uk-UA"/>
        </w:rPr>
        <w:t>закупівель</w:t>
      </w:r>
      <w:proofErr w:type="spellEnd"/>
      <w:r w:rsidRPr="0076248F">
        <w:rPr>
          <w:rFonts w:asciiTheme="minorHAnsi" w:eastAsia="Times New Roman" w:hAnsiTheme="minorHAnsi" w:cstheme="minorHAnsi"/>
          <w:i/>
          <w:lang w:val="uk-UA"/>
        </w:rPr>
        <w:t xml:space="preserve"> та зниження рівня секретності для бюджету, планів </w:t>
      </w:r>
      <w:proofErr w:type="spellStart"/>
      <w:r w:rsidRPr="0076248F">
        <w:rPr>
          <w:rFonts w:asciiTheme="minorHAnsi" w:eastAsia="Times New Roman" w:hAnsiTheme="minorHAnsi" w:cstheme="minorHAnsi"/>
          <w:i/>
          <w:lang w:val="uk-UA"/>
        </w:rPr>
        <w:t>закупівель</w:t>
      </w:r>
      <w:proofErr w:type="spellEnd"/>
      <w:r w:rsidRPr="0076248F">
        <w:rPr>
          <w:rFonts w:asciiTheme="minorHAnsi" w:eastAsia="Times New Roman" w:hAnsiTheme="minorHAnsi" w:cstheme="minorHAnsi"/>
          <w:i/>
          <w:lang w:val="uk-UA"/>
        </w:rPr>
        <w:t xml:space="preserve"> та інформації про контракти, </w:t>
      </w:r>
      <w:r w:rsidR="0076248F" w:rsidRPr="0076248F">
        <w:rPr>
          <w:rFonts w:asciiTheme="minorHAnsi" w:eastAsia="Times New Roman" w:hAnsiTheme="minorHAnsi" w:cstheme="minorHAnsi"/>
          <w:i/>
          <w:lang w:val="uk-UA"/>
        </w:rPr>
        <w:t xml:space="preserve">а також </w:t>
      </w:r>
      <w:r w:rsidRPr="0076248F">
        <w:rPr>
          <w:rFonts w:asciiTheme="minorHAnsi" w:eastAsia="Times New Roman" w:hAnsiTheme="minorHAnsi" w:cstheme="minorHAnsi"/>
          <w:i/>
          <w:lang w:val="uk-UA"/>
        </w:rPr>
        <w:t>реформа державних підприємств та реформа житлового забезпечення, що підвищи</w:t>
      </w:r>
      <w:r w:rsidRPr="0076248F">
        <w:rPr>
          <w:rFonts w:asciiTheme="minorHAnsi" w:eastAsia="Times New Roman" w:hAnsiTheme="minorHAnsi" w:cstheme="minorHAnsi"/>
          <w:i/>
          <w:lang w:val="uk-UA"/>
        </w:rPr>
        <w:t>ть прозорість Міністерства оборони України</w:t>
      </w:r>
      <w:r w:rsidRPr="0076248F">
        <w:rPr>
          <w:rFonts w:asciiTheme="minorHAnsi" w:eastAsia="Times New Roman" w:hAnsiTheme="minorHAnsi" w:cstheme="minorHAnsi"/>
          <w:i/>
          <w:lang w:val="uk-UA"/>
        </w:rPr>
        <w:t>»</w:t>
      </w:r>
      <w:r>
        <w:rPr>
          <w:rFonts w:asciiTheme="minorHAnsi" w:eastAsia="Times New Roman" w:hAnsiTheme="minorHAnsi" w:cstheme="minorHAnsi"/>
          <w:lang w:val="uk-UA"/>
        </w:rPr>
        <w:t xml:space="preserve">,  - </w:t>
      </w:r>
      <w:r w:rsidR="0076248F">
        <w:rPr>
          <w:rFonts w:asciiTheme="minorHAnsi" w:eastAsia="Times New Roman" w:hAnsiTheme="minorHAnsi" w:cstheme="minorHAnsi"/>
          <w:lang w:val="uk-UA"/>
        </w:rPr>
        <w:t>відзначив</w:t>
      </w:r>
      <w:r>
        <w:rPr>
          <w:rFonts w:asciiTheme="minorHAnsi" w:eastAsia="Times New Roman" w:hAnsiTheme="minorHAnsi" w:cstheme="minorHAnsi"/>
          <w:lang w:val="uk-UA"/>
        </w:rPr>
        <w:t xml:space="preserve"> </w:t>
      </w:r>
      <w:r w:rsidRPr="00050957">
        <w:rPr>
          <w:rFonts w:asciiTheme="minorHAnsi" w:eastAsia="Times New Roman" w:hAnsiTheme="minorHAnsi" w:cstheme="minorHAnsi"/>
          <w:b/>
          <w:lang w:val="uk-UA"/>
        </w:rPr>
        <w:t xml:space="preserve">Генеральний Секретар НАКО Віктор </w:t>
      </w:r>
      <w:proofErr w:type="spellStart"/>
      <w:r w:rsidRPr="00050957">
        <w:rPr>
          <w:rFonts w:asciiTheme="minorHAnsi" w:eastAsia="Times New Roman" w:hAnsiTheme="minorHAnsi" w:cstheme="minorHAnsi"/>
          <w:b/>
          <w:lang w:val="uk-UA"/>
        </w:rPr>
        <w:t>Плахута</w:t>
      </w:r>
      <w:proofErr w:type="spellEnd"/>
      <w:r w:rsidRPr="00DB51CC">
        <w:rPr>
          <w:rFonts w:asciiTheme="minorHAnsi" w:eastAsia="Times New Roman" w:hAnsiTheme="minorHAnsi" w:cstheme="minorHAnsi"/>
          <w:b/>
          <w:lang w:val="uk-UA"/>
        </w:rPr>
        <w:t>.</w:t>
      </w:r>
    </w:p>
    <w:p w14:paraId="33E1F578" w14:textId="5F5E9AF4" w:rsidR="00825522" w:rsidRDefault="004D0197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lang w:val="uk-UA"/>
        </w:rPr>
      </w:pPr>
      <w:r w:rsidRPr="00DB51CC">
        <w:rPr>
          <w:rFonts w:asciiTheme="minorHAnsi" w:eastAsia="Times New Roman" w:hAnsiTheme="minorHAnsi" w:cstheme="minorHAnsi"/>
          <w:lang w:val="uk-UA"/>
        </w:rPr>
        <w:t>Члени НАКО надаватимуть службовцям Міноборони консультативну під</w:t>
      </w:r>
      <w:r w:rsidR="00721410" w:rsidRPr="00DB51CC">
        <w:rPr>
          <w:rFonts w:asciiTheme="minorHAnsi" w:eastAsia="Times New Roman" w:hAnsiTheme="minorHAnsi" w:cstheme="minorHAnsi"/>
          <w:lang w:val="uk-UA"/>
        </w:rPr>
        <w:t xml:space="preserve">тримку </w:t>
      </w:r>
      <w:r w:rsidRPr="00DB51CC">
        <w:rPr>
          <w:rFonts w:asciiTheme="minorHAnsi" w:eastAsia="Times New Roman" w:hAnsiTheme="minorHAnsi" w:cstheme="minorHAnsi"/>
          <w:lang w:val="uk-UA"/>
        </w:rPr>
        <w:t xml:space="preserve">та контролюватимуть </w:t>
      </w:r>
      <w:r w:rsidR="00721410" w:rsidRPr="00DB51CC">
        <w:rPr>
          <w:rFonts w:asciiTheme="minorHAnsi" w:eastAsia="Times New Roman" w:hAnsiTheme="minorHAnsi" w:cstheme="minorHAnsi"/>
          <w:lang w:val="uk-UA"/>
        </w:rPr>
        <w:t>антикорупційні зрушення в оборонному секторі.</w:t>
      </w:r>
    </w:p>
    <w:p w14:paraId="4B6B5DAE" w14:textId="77777777" w:rsidR="005C721F" w:rsidRPr="00DB51CC" w:rsidRDefault="005C721F" w:rsidP="00201B4E">
      <w:pPr>
        <w:spacing w:before="240"/>
        <w:ind w:firstLine="709"/>
        <w:contextualSpacing/>
        <w:jc w:val="both"/>
        <w:rPr>
          <w:rFonts w:asciiTheme="minorHAnsi" w:eastAsia="Times New Roman" w:hAnsiTheme="minorHAnsi" w:cstheme="minorHAnsi"/>
          <w:lang w:val="uk-UA"/>
        </w:rPr>
      </w:pPr>
      <w:bookmarkStart w:id="0" w:name="_GoBack"/>
      <w:bookmarkEnd w:id="0"/>
    </w:p>
    <w:p w14:paraId="212AC347" w14:textId="4EA885A4" w:rsidR="00A97E99" w:rsidRPr="00DB51CC" w:rsidRDefault="00B12DE0" w:rsidP="0076248F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b"/>
          <w:rFonts w:asciiTheme="minorHAnsi" w:hAnsiTheme="minorHAnsi" w:cstheme="minorHAnsi"/>
          <w:sz w:val="24"/>
          <w:szCs w:val="24"/>
          <w:lang w:val="uk-UA"/>
        </w:rPr>
      </w:pPr>
      <w:r w:rsidRPr="00DB51CC">
        <w:rPr>
          <w:rStyle w:val="ab"/>
          <w:rFonts w:asciiTheme="minorHAnsi" w:hAnsiTheme="minorHAnsi" w:cstheme="minorHAnsi"/>
          <w:sz w:val="20"/>
          <w:szCs w:val="20"/>
          <w:lang w:val="uk-UA"/>
        </w:rPr>
        <w:t>#</w:t>
      </w:r>
    </w:p>
    <w:p w14:paraId="00922E33" w14:textId="77777777" w:rsidR="00360CC4" w:rsidRPr="00DB51CC" w:rsidRDefault="00E342D2" w:rsidP="00360CC4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51CC">
        <w:rPr>
          <w:rStyle w:val="ab"/>
          <w:rFonts w:asciiTheme="minorHAnsi" w:hAnsiTheme="minorHAnsi" w:cstheme="minorHAnsi"/>
          <w:sz w:val="24"/>
          <w:szCs w:val="24"/>
          <w:lang w:val="uk-UA"/>
        </w:rPr>
        <w:t xml:space="preserve">Контакт для медіа: </w:t>
      </w:r>
      <w:proofErr w:type="spellStart"/>
      <w:r w:rsidRPr="00DB51CC">
        <w:rPr>
          <w:rFonts w:asciiTheme="minorHAnsi" w:hAnsiTheme="minorHAnsi" w:cstheme="minorHAnsi"/>
          <w:sz w:val="24"/>
          <w:szCs w:val="24"/>
          <w:lang w:val="uk-UA"/>
        </w:rPr>
        <w:t>Севгіль</w:t>
      </w:r>
      <w:proofErr w:type="spellEnd"/>
      <w:r w:rsidRPr="00DB51C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B51CC">
        <w:rPr>
          <w:rFonts w:asciiTheme="minorHAnsi" w:hAnsiTheme="minorHAnsi" w:cstheme="minorHAnsi"/>
          <w:sz w:val="24"/>
          <w:szCs w:val="24"/>
          <w:lang w:val="uk-UA"/>
        </w:rPr>
        <w:t>Мусаєва</w:t>
      </w:r>
      <w:proofErr w:type="spellEnd"/>
      <w:r w:rsidRPr="00DB51CC">
        <w:rPr>
          <w:rFonts w:asciiTheme="minorHAnsi" w:hAnsiTheme="minorHAnsi" w:cstheme="minorHAnsi"/>
          <w:sz w:val="24"/>
          <w:szCs w:val="24"/>
          <w:lang w:val="uk-UA"/>
        </w:rPr>
        <w:t xml:space="preserve"> +380502171817; </w:t>
      </w:r>
      <w:hyperlink r:id="rId8" w:history="1">
        <w:r w:rsidRPr="00DB51CC">
          <w:rPr>
            <w:rStyle w:val="a9"/>
            <w:rFonts w:asciiTheme="minorHAnsi" w:hAnsiTheme="minorHAnsi" w:cstheme="minorHAnsi"/>
            <w:sz w:val="24"/>
            <w:szCs w:val="24"/>
            <w:lang w:val="uk-UA"/>
          </w:rPr>
          <w:t>sevamusaeva@gmail.com</w:t>
        </w:r>
      </w:hyperlink>
      <w:r w:rsidRPr="00DB51C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09F139F0" w14:textId="2E4305B7" w:rsidR="0059015D" w:rsidRPr="00DB51CC" w:rsidRDefault="00752457" w:rsidP="00B12DE0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DB51CC">
        <w:rPr>
          <w:rFonts w:asciiTheme="minorHAnsi" w:hAnsiTheme="minorHAnsi" w:cstheme="minorHAnsi"/>
          <w:b/>
          <w:i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 –</w:t>
      </w:r>
      <w:r w:rsidR="00D82D05"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 спільна</w:t>
      </w:r>
      <w:r w:rsidR="00B34560"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  <w:r w:rsidR="00D82D05" w:rsidRPr="00DB51CC">
        <w:rPr>
          <w:rFonts w:asciiTheme="minorHAnsi" w:hAnsiTheme="minorHAnsi" w:cstheme="minorHAnsi"/>
          <w:i/>
          <w:sz w:val="20"/>
          <w:szCs w:val="20"/>
          <w:lang w:val="uk-UA"/>
        </w:rPr>
        <w:t>ініціатива українських громадських</w:t>
      </w:r>
      <w:r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діячі</w:t>
      </w:r>
      <w:r w:rsidR="00D82D05" w:rsidRPr="00DB51CC">
        <w:rPr>
          <w:rFonts w:asciiTheme="minorHAnsi" w:hAnsiTheme="minorHAnsi" w:cstheme="minorHAnsi"/>
          <w:i/>
          <w:sz w:val="20"/>
          <w:szCs w:val="20"/>
          <w:lang w:val="uk-UA"/>
        </w:rPr>
        <w:t>в, журналістів та міжнародних експертів</w:t>
      </w:r>
      <w:r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для протидії корупції у сфері безпеки та оборони. НАКО є спільним міжнародно-національним проектом Програми протидії корупції у сфері безпеки і оборони </w:t>
      </w:r>
      <w:hyperlink r:id="rId9" w:history="1">
        <w:r w:rsidRPr="00DB51CC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Transparency International Великобританії</w:t>
        </w:r>
      </w:hyperlink>
      <w:r w:rsidRPr="00DB51CC">
        <w:rPr>
          <w:rFonts w:asciiTheme="minorHAnsi" w:hAnsiTheme="minorHAnsi" w:cstheme="minorHAnsi"/>
          <w:i/>
          <w:sz w:val="20"/>
          <w:szCs w:val="20"/>
          <w:lang w:val="uk-UA"/>
        </w:rPr>
        <w:t> та </w:t>
      </w:r>
      <w:hyperlink r:id="rId10" w:history="1">
        <w:r w:rsidRPr="00DB51CC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Transparency International України</w:t>
        </w:r>
      </w:hyperlink>
      <w:r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 за підтримки Міністерства закордонних справ Королівства Нідерландів. </w:t>
      </w:r>
      <w:hyperlink r:id="rId11" w:history="1">
        <w:r w:rsidRPr="00DB51CC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http://bit.ly/2jls9iH</w:t>
        </w:r>
      </w:hyperlink>
      <w:r w:rsidRPr="00DB51CC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</w:p>
    <w:sectPr w:rsidR="0059015D" w:rsidRPr="00DB51CC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9D00" w14:textId="77777777" w:rsidR="00EF08F2" w:rsidRDefault="00EF08F2" w:rsidP="00ED1DDC">
      <w:pPr>
        <w:spacing w:after="0" w:line="240" w:lineRule="auto"/>
      </w:pPr>
      <w:r>
        <w:separator/>
      </w:r>
    </w:p>
  </w:endnote>
  <w:endnote w:type="continuationSeparator" w:id="0">
    <w:p w14:paraId="29E9DF70" w14:textId="77777777" w:rsidR="00EF08F2" w:rsidRDefault="00EF08F2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45EA2" w14:textId="77777777" w:rsidR="00EF08F2" w:rsidRDefault="00EF08F2" w:rsidP="00ED1DDC">
      <w:pPr>
        <w:spacing w:after="0" w:line="240" w:lineRule="auto"/>
      </w:pPr>
      <w:r>
        <w:separator/>
      </w:r>
    </w:p>
  </w:footnote>
  <w:footnote w:type="continuationSeparator" w:id="0">
    <w:p w14:paraId="31CE0C7F" w14:textId="77777777" w:rsidR="00EF08F2" w:rsidRDefault="00EF08F2" w:rsidP="00E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B3E9" w14:textId="77777777" w:rsidR="00ED1DDC" w:rsidRDefault="00ED1DDC">
    <w:pPr>
      <w:pStyle w:val="a5"/>
      <w:rPr>
        <w:noProof/>
        <w:lang w:eastAsia="ru-RU"/>
      </w:rPr>
    </w:pPr>
  </w:p>
  <w:p w14:paraId="6F42B6CD" w14:textId="77777777" w:rsidR="00ED1DDC" w:rsidRDefault="00ED1DDC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2A675CE0" wp14:editId="5A62D4BD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515100" cy="713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83F"/>
    <w:multiLevelType w:val="hybridMultilevel"/>
    <w:tmpl w:val="047C4E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31411"/>
    <w:multiLevelType w:val="hybridMultilevel"/>
    <w:tmpl w:val="78DE58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E"/>
    <w:rsid w:val="00023204"/>
    <w:rsid w:val="000459B9"/>
    <w:rsid w:val="00050957"/>
    <w:rsid w:val="00082651"/>
    <w:rsid w:val="0008460C"/>
    <w:rsid w:val="000B23E7"/>
    <w:rsid w:val="000D6072"/>
    <w:rsid w:val="0018451F"/>
    <w:rsid w:val="00190292"/>
    <w:rsid w:val="001C0495"/>
    <w:rsid w:val="00201B4E"/>
    <w:rsid w:val="00214F9D"/>
    <w:rsid w:val="00233CFC"/>
    <w:rsid w:val="0024033E"/>
    <w:rsid w:val="002572DE"/>
    <w:rsid w:val="002C2D88"/>
    <w:rsid w:val="0031288D"/>
    <w:rsid w:val="00360CC4"/>
    <w:rsid w:val="003848D1"/>
    <w:rsid w:val="00396D3B"/>
    <w:rsid w:val="003C439B"/>
    <w:rsid w:val="003E67D4"/>
    <w:rsid w:val="00463081"/>
    <w:rsid w:val="004D0197"/>
    <w:rsid w:val="005228FE"/>
    <w:rsid w:val="00540EBB"/>
    <w:rsid w:val="0059015D"/>
    <w:rsid w:val="005C721F"/>
    <w:rsid w:val="00630C9A"/>
    <w:rsid w:val="006713DD"/>
    <w:rsid w:val="006C0C86"/>
    <w:rsid w:val="00701AEB"/>
    <w:rsid w:val="00721410"/>
    <w:rsid w:val="0073753D"/>
    <w:rsid w:val="00751FE6"/>
    <w:rsid w:val="00752457"/>
    <w:rsid w:val="0076248F"/>
    <w:rsid w:val="007668FC"/>
    <w:rsid w:val="00793D1E"/>
    <w:rsid w:val="007D5F2D"/>
    <w:rsid w:val="0080071F"/>
    <w:rsid w:val="00825522"/>
    <w:rsid w:val="00836259"/>
    <w:rsid w:val="008468E2"/>
    <w:rsid w:val="00865439"/>
    <w:rsid w:val="00897A34"/>
    <w:rsid w:val="00904181"/>
    <w:rsid w:val="00905870"/>
    <w:rsid w:val="00971D18"/>
    <w:rsid w:val="009808B3"/>
    <w:rsid w:val="00990626"/>
    <w:rsid w:val="009E74E3"/>
    <w:rsid w:val="00A77C34"/>
    <w:rsid w:val="00A94724"/>
    <w:rsid w:val="00A97E99"/>
    <w:rsid w:val="00AA2317"/>
    <w:rsid w:val="00AF59B6"/>
    <w:rsid w:val="00AF67E8"/>
    <w:rsid w:val="00B12DE0"/>
    <w:rsid w:val="00B34560"/>
    <w:rsid w:val="00B53B57"/>
    <w:rsid w:val="00BB0061"/>
    <w:rsid w:val="00BB5C28"/>
    <w:rsid w:val="00BB6539"/>
    <w:rsid w:val="00BB6C61"/>
    <w:rsid w:val="00C053C8"/>
    <w:rsid w:val="00C20343"/>
    <w:rsid w:val="00C41FE4"/>
    <w:rsid w:val="00C52C78"/>
    <w:rsid w:val="00CA26BD"/>
    <w:rsid w:val="00CB5946"/>
    <w:rsid w:val="00CC1A4F"/>
    <w:rsid w:val="00CC28F3"/>
    <w:rsid w:val="00CC61F9"/>
    <w:rsid w:val="00D3200D"/>
    <w:rsid w:val="00D82D05"/>
    <w:rsid w:val="00D87991"/>
    <w:rsid w:val="00DB4940"/>
    <w:rsid w:val="00DB51CC"/>
    <w:rsid w:val="00E342D2"/>
    <w:rsid w:val="00E358F0"/>
    <w:rsid w:val="00E45E44"/>
    <w:rsid w:val="00E86692"/>
    <w:rsid w:val="00EB19A5"/>
    <w:rsid w:val="00ED1DDC"/>
    <w:rsid w:val="00EF08F2"/>
    <w:rsid w:val="00F35B60"/>
    <w:rsid w:val="00F37135"/>
    <w:rsid w:val="00F453F4"/>
    <w:rsid w:val="00F82AF6"/>
    <w:rsid w:val="00F92B7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7BAB"/>
  <w15:docId w15:val="{8C37DCF1-3943-477A-B2DD-6EC759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DC"/>
    <w:rPr>
      <w:rFonts w:ascii="Cambria" w:eastAsia="Cambria" w:hAnsi="Cambria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DC"/>
    <w:rPr>
      <w:rFonts w:ascii="Cambria" w:eastAsia="Cambria" w:hAnsi="Cambria" w:cs="Times New Roman"/>
      <w:lang w:val="ru-RU"/>
    </w:rPr>
  </w:style>
  <w:style w:type="character" w:styleId="a9">
    <w:name w:val="Hyperlink"/>
    <w:uiPriority w:val="99"/>
    <w:rsid w:val="00752457"/>
    <w:rPr>
      <w:color w:val="0000FF"/>
      <w:u w:val="single"/>
    </w:rPr>
  </w:style>
  <w:style w:type="character" w:styleId="aa">
    <w:name w:val="Emphasis"/>
    <w:uiPriority w:val="20"/>
    <w:qFormat/>
    <w:rsid w:val="00752457"/>
    <w:rPr>
      <w:i/>
      <w:iCs/>
    </w:rPr>
  </w:style>
  <w:style w:type="character" w:styleId="ab">
    <w:name w:val="line number"/>
    <w:basedOn w:val="a0"/>
    <w:rsid w:val="00752457"/>
  </w:style>
  <w:style w:type="character" w:styleId="ac">
    <w:name w:val="annotation reference"/>
    <w:basedOn w:val="a0"/>
    <w:uiPriority w:val="99"/>
    <w:semiHidden/>
    <w:unhideWhenUsed/>
    <w:rsid w:val="009E74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74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74E3"/>
    <w:rPr>
      <w:rFonts w:ascii="Cambria" w:eastAsia="Cambria" w:hAnsi="Cambria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4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74E3"/>
    <w:rPr>
      <w:rFonts w:ascii="Cambria" w:eastAsia="Cambria" w:hAnsi="Cambria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E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4E3"/>
    <w:rPr>
      <w:rFonts w:ascii="Segoe UI" w:eastAsia="Cambria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D87991"/>
  </w:style>
  <w:style w:type="paragraph" w:styleId="af3">
    <w:name w:val="Normal (Web)"/>
    <w:basedOn w:val="a"/>
    <w:uiPriority w:val="99"/>
    <w:semiHidden/>
    <w:unhideWhenUsed/>
    <w:rsid w:val="00836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musaev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jls9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arency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7FC9-DC95-42B8-9174-6E22F80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3032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Пользователь Windows</cp:lastModifiedBy>
  <cp:revision>4</cp:revision>
  <dcterms:created xsi:type="dcterms:W3CDTF">2017-03-29T14:32:00Z</dcterms:created>
  <dcterms:modified xsi:type="dcterms:W3CDTF">2017-03-29T16:27:00Z</dcterms:modified>
</cp:coreProperties>
</file>